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FE" w:rsidRPr="00835DFE" w:rsidRDefault="00835DFE">
      <w:pPr>
        <w:rPr>
          <w:rFonts w:ascii="Times New Roman" w:hAnsi="Times New Roman" w:cs="Times New Roman"/>
          <w:sz w:val="24"/>
          <w:szCs w:val="24"/>
        </w:rPr>
      </w:pPr>
      <w:r w:rsidRPr="00835DFE">
        <w:rPr>
          <w:rFonts w:ascii="Times New Roman" w:hAnsi="Times New Roman" w:cs="Times New Roman"/>
          <w:kern w:val="36"/>
          <w:sz w:val="24"/>
          <w:szCs w:val="24"/>
        </w:rPr>
        <w:t>Раздел X. ОХРАНА ТРУДА</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5" w:history="1">
        <w:r w:rsidRPr="00835DFE">
          <w:rPr>
            <w:rFonts w:ascii="Times New Roman" w:eastAsia="Times New Roman" w:hAnsi="Times New Roman" w:cs="Times New Roman"/>
            <w:b/>
            <w:bCs/>
            <w:color w:val="494949"/>
            <w:sz w:val="24"/>
            <w:szCs w:val="24"/>
            <w:u w:val="single"/>
            <w:lang w:eastAsia="ru-RU"/>
          </w:rPr>
          <w:t>Глава 33. Общие положения</w:t>
        </w:r>
      </w:hyperlink>
      <w:bookmarkStart w:id="0" w:name="108f8"/>
      <w:bookmarkEnd w:id="0"/>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6" w:history="1">
        <w:r w:rsidRPr="00835DFE">
          <w:rPr>
            <w:rFonts w:ascii="Times New Roman" w:eastAsia="Times New Roman" w:hAnsi="Times New Roman" w:cs="Times New Roman"/>
            <w:b/>
            <w:bCs/>
            <w:color w:val="494949"/>
            <w:sz w:val="24"/>
            <w:szCs w:val="24"/>
            <w:u w:val="single"/>
            <w:lang w:eastAsia="ru-RU"/>
          </w:rPr>
          <w:t>Статья 209. Основные понятия</w:t>
        </w:r>
      </w:hyperlink>
      <w:bookmarkStart w:id="1" w:name="e705d"/>
      <w:bookmarkEnd w:id="1"/>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 w:name="21eaf"/>
      <w:bookmarkEnd w:id="2"/>
      <w:r w:rsidRPr="00835DFE">
        <w:rPr>
          <w:rFonts w:ascii="Times New Roman" w:eastAsia="Times New Roman" w:hAnsi="Times New Roman" w:cs="Times New Roman"/>
          <w:sz w:val="24"/>
          <w:szCs w:val="24"/>
          <w:lang w:eastAsia="ru-RU"/>
        </w:rPr>
        <w:t xml:space="preserve">Охрана труда - система сохранения жизни и здоровья работников в процессе трудовой деятельности, включающая в себя правовые, социально - экономические, организационно - </w:t>
      </w:r>
      <w:bookmarkStart w:id="3" w:name="3a4bd"/>
      <w:bookmarkEnd w:id="3"/>
      <w:r w:rsidRPr="00835DFE">
        <w:rPr>
          <w:rFonts w:ascii="Times New Roman" w:eastAsia="Times New Roman" w:hAnsi="Times New Roman" w:cs="Times New Roman"/>
          <w:sz w:val="24"/>
          <w:szCs w:val="24"/>
          <w:lang w:eastAsia="ru-RU"/>
        </w:rPr>
        <w:t xml:space="preserve">технические, </w:t>
      </w:r>
      <w:proofErr w:type="spellStart"/>
      <w:r w:rsidRPr="00835DFE">
        <w:rPr>
          <w:rFonts w:ascii="Times New Roman" w:eastAsia="Times New Roman" w:hAnsi="Times New Roman" w:cs="Times New Roman"/>
          <w:sz w:val="24"/>
          <w:szCs w:val="24"/>
          <w:lang w:eastAsia="ru-RU"/>
        </w:rPr>
        <w:t>санитарно</w:t>
      </w:r>
      <w:proofErr w:type="spellEnd"/>
      <w:r w:rsidRPr="00835DFE">
        <w:rPr>
          <w:rFonts w:ascii="Times New Roman" w:eastAsia="Times New Roman" w:hAnsi="Times New Roman" w:cs="Times New Roman"/>
          <w:sz w:val="24"/>
          <w:szCs w:val="24"/>
          <w:lang w:eastAsia="ru-RU"/>
        </w:rPr>
        <w:t xml:space="preserve"> - гигиенические, </w:t>
      </w:r>
      <w:proofErr w:type="spellStart"/>
      <w:r w:rsidRPr="00835DFE">
        <w:rPr>
          <w:rFonts w:ascii="Times New Roman" w:eastAsia="Times New Roman" w:hAnsi="Times New Roman" w:cs="Times New Roman"/>
          <w:sz w:val="24"/>
          <w:szCs w:val="24"/>
          <w:lang w:eastAsia="ru-RU"/>
        </w:rPr>
        <w:t>лечебно</w:t>
      </w:r>
      <w:proofErr w:type="spellEnd"/>
      <w:r w:rsidRPr="00835DFE">
        <w:rPr>
          <w:rFonts w:ascii="Times New Roman" w:eastAsia="Times New Roman" w:hAnsi="Times New Roman" w:cs="Times New Roman"/>
          <w:sz w:val="24"/>
          <w:szCs w:val="24"/>
          <w:lang w:eastAsia="ru-RU"/>
        </w:rPr>
        <w:t xml:space="preserve"> - профилактические, реабилитационные и иные мероприятия.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Условия труда - совокупность факторов производственной среды и трудового процесса, оказывающих влияние на работоспособность и здоровье работника.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Вредный производственный фактор - производственный фактор, воздействие которого на работника может привести к его заболеванию.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Опасный производственный фактор - производственный фактор, воздействие которого на работника может привести к его травме.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4" w:name="7a443"/>
      <w:bookmarkEnd w:id="4"/>
      <w:r w:rsidRPr="00835DFE">
        <w:rPr>
          <w:rFonts w:ascii="Times New Roman" w:eastAsia="Times New Roman" w:hAnsi="Times New Roman" w:cs="Times New Roman"/>
          <w:sz w:val="24"/>
          <w:szCs w:val="24"/>
          <w:lang w:eastAsia="ru-RU"/>
        </w:rPr>
        <w:t xml:space="preserve">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Средства индивидуальной и коллективной защиты работников - технические средства, используемые для предотвращения или уменьшения </w:t>
      </w:r>
      <w:bookmarkStart w:id="5" w:name="db7d5"/>
      <w:bookmarkEnd w:id="5"/>
      <w:r w:rsidRPr="00835DFE">
        <w:rPr>
          <w:rFonts w:ascii="Times New Roman" w:eastAsia="Times New Roman" w:hAnsi="Times New Roman" w:cs="Times New Roman"/>
          <w:sz w:val="24"/>
          <w:szCs w:val="24"/>
          <w:lang w:eastAsia="ru-RU"/>
        </w:rPr>
        <w:t xml:space="preserve">воздействия на работников вредных и (или) опасных производственных факторов, а также для защиты от загрязнения.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6" w:name="88be9"/>
      <w:bookmarkEnd w:id="6"/>
      <w:r w:rsidRPr="00835DFE">
        <w:rPr>
          <w:rFonts w:ascii="Times New Roman" w:eastAsia="Times New Roman" w:hAnsi="Times New Roman" w:cs="Times New Roman"/>
          <w:sz w:val="24"/>
          <w:szCs w:val="24"/>
          <w:lang w:eastAsia="ru-RU"/>
        </w:rPr>
        <w:t xml:space="preserve">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7" w:anchor="310cd"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w:t>
      </w:r>
      <w:bookmarkStart w:id="7" w:name="971f0"/>
      <w:bookmarkEnd w:id="7"/>
      <w:r w:rsidRPr="00835DFE">
        <w:rPr>
          <w:rFonts w:ascii="Times New Roman" w:eastAsia="Times New Roman" w:hAnsi="Times New Roman" w:cs="Times New Roman"/>
          <w:sz w:val="24"/>
          <w:szCs w:val="24"/>
          <w:lang w:eastAsia="ru-RU"/>
        </w:rPr>
        <w:t xml:space="preserve">производство и переработку различных видов сырья, строительство, оказание различных видов услуг.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w:t>
      </w:r>
      <w:bookmarkStart w:id="8" w:name="8faeb"/>
      <w:bookmarkEnd w:id="8"/>
      <w:r w:rsidRPr="00835DFE">
        <w:rPr>
          <w:rFonts w:ascii="Times New Roman" w:eastAsia="Times New Roman" w:hAnsi="Times New Roman" w:cs="Times New Roman"/>
          <w:sz w:val="24"/>
          <w:szCs w:val="24"/>
          <w:lang w:eastAsia="ru-RU"/>
        </w:rPr>
        <w:t xml:space="preserve">правилами и инструкциями по охране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8" w:anchor="310cd"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9" w:history="1">
        <w:r w:rsidRPr="00835DFE">
          <w:rPr>
            <w:rFonts w:ascii="Times New Roman" w:eastAsia="Times New Roman" w:hAnsi="Times New Roman" w:cs="Times New Roman"/>
            <w:color w:val="257DC7"/>
            <w:sz w:val="24"/>
            <w:szCs w:val="24"/>
            <w:u w:val="single"/>
            <w:lang w:eastAsia="ru-RU"/>
          </w:rPr>
          <w:t>от 24.07.2009 N 206-ФЗ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Государственная экспертиза условий труда - оценка соответствия объекта экспертизы государственным нормативным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 w:anchor="310cd"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Аттестация рабочих мест по условиям труда - оценка условий труда на рабочих местах в целях выявления вредных и (или) опасных производственных факторов и осуществления </w:t>
      </w:r>
      <w:bookmarkStart w:id="9" w:name="2e054"/>
      <w:bookmarkEnd w:id="9"/>
      <w:r w:rsidRPr="00835DFE">
        <w:rPr>
          <w:rFonts w:ascii="Times New Roman" w:eastAsia="Times New Roman" w:hAnsi="Times New Roman" w:cs="Times New Roman"/>
          <w:sz w:val="24"/>
          <w:szCs w:val="24"/>
          <w:lang w:eastAsia="ru-RU"/>
        </w:rPr>
        <w:t xml:space="preserve">мероприятий по приведению условий труда в соответствие с государственными нормативными требованиями охраны труда. Аттестация рабочих мест по условиям труда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1" w:anchor="310cd"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 w:name="6bd5a"/>
      <w:bookmarkEnd w:id="10"/>
      <w:r w:rsidRPr="00835DFE">
        <w:rPr>
          <w:rFonts w:ascii="Times New Roman" w:eastAsia="Times New Roman" w:hAnsi="Times New Roman" w:cs="Times New Roman"/>
          <w:sz w:val="24"/>
          <w:szCs w:val="24"/>
          <w:lang w:eastAsia="ru-RU"/>
        </w:rPr>
        <w:t xml:space="preserve">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w:t>
      </w:r>
      <w:bookmarkStart w:id="11" w:name="e2a09"/>
      <w:bookmarkEnd w:id="11"/>
      <w:r w:rsidRPr="00835DFE">
        <w:rPr>
          <w:rFonts w:ascii="Times New Roman" w:eastAsia="Times New Roman" w:hAnsi="Times New Roman" w:cs="Times New Roman"/>
          <w:sz w:val="24"/>
          <w:szCs w:val="24"/>
          <w:lang w:eastAsia="ru-RU"/>
        </w:rPr>
        <w:t xml:space="preserve">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2" w:history="1">
        <w:r w:rsidRPr="00835DFE">
          <w:rPr>
            <w:rFonts w:ascii="Times New Roman" w:eastAsia="Times New Roman" w:hAnsi="Times New Roman" w:cs="Times New Roman"/>
            <w:color w:val="257DC7"/>
            <w:sz w:val="24"/>
            <w:szCs w:val="24"/>
            <w:u w:val="single"/>
            <w:lang w:eastAsia="ru-RU"/>
          </w:rPr>
          <w:t>от 24.07.2009 N 206-ФЗ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w:t>
      </w:r>
      <w:bookmarkStart w:id="12" w:name="6ac16"/>
      <w:bookmarkEnd w:id="12"/>
      <w:r w:rsidRPr="00835DFE">
        <w:rPr>
          <w:rFonts w:ascii="Times New Roman" w:eastAsia="Times New Roman" w:hAnsi="Times New Roman" w:cs="Times New Roman"/>
          <w:sz w:val="24"/>
          <w:szCs w:val="24"/>
          <w:lang w:eastAsia="ru-RU"/>
        </w:rPr>
        <w:t xml:space="preserve">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3" w:anchor="377fd" w:history="1">
        <w:r w:rsidRPr="00835DFE">
          <w:rPr>
            <w:rFonts w:ascii="Times New Roman" w:eastAsia="Times New Roman" w:hAnsi="Times New Roman" w:cs="Times New Roman"/>
            <w:color w:val="257DC7"/>
            <w:sz w:val="24"/>
            <w:szCs w:val="24"/>
            <w:u w:val="single"/>
            <w:lang w:eastAsia="ru-RU"/>
          </w:rPr>
          <w:t>от 18.07.2011 N 238-ФЗ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Управление профессиональными рисками - комплекс взаимосвязанных мероприятий, включающих в себя меры по выявлению, оценке и </w:t>
      </w:r>
      <w:bookmarkStart w:id="13" w:name="f86a0"/>
      <w:bookmarkEnd w:id="13"/>
      <w:r w:rsidRPr="00835DFE">
        <w:rPr>
          <w:rFonts w:ascii="Times New Roman" w:eastAsia="Times New Roman" w:hAnsi="Times New Roman" w:cs="Times New Roman"/>
          <w:sz w:val="24"/>
          <w:szCs w:val="24"/>
          <w:lang w:eastAsia="ru-RU"/>
        </w:rPr>
        <w:t xml:space="preserve">снижению уровней профессиональных рисков. Положение о системе управления профессиональными рисками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4" w:anchor="377fd" w:history="1">
        <w:r w:rsidRPr="00835DFE">
          <w:rPr>
            <w:rFonts w:ascii="Times New Roman" w:eastAsia="Times New Roman" w:hAnsi="Times New Roman" w:cs="Times New Roman"/>
            <w:color w:val="257DC7"/>
            <w:sz w:val="24"/>
            <w:szCs w:val="24"/>
            <w:u w:val="single"/>
            <w:lang w:eastAsia="ru-RU"/>
          </w:rPr>
          <w:t>от 18.07.2011 N 238-ФЗ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5" w:history="1">
        <w:r w:rsidRPr="00835DFE">
          <w:rPr>
            <w:rFonts w:ascii="Times New Roman" w:eastAsia="Times New Roman" w:hAnsi="Times New Roman" w:cs="Times New Roman"/>
            <w:b/>
            <w:bCs/>
            <w:color w:val="494949"/>
            <w:sz w:val="24"/>
            <w:szCs w:val="24"/>
            <w:u w:val="single"/>
            <w:lang w:eastAsia="ru-RU"/>
          </w:rPr>
          <w:t>Статья 210. Основные направления государственной политики в области охраны труда</w:t>
        </w:r>
      </w:hyperlink>
      <w:bookmarkStart w:id="14" w:name="e7030"/>
      <w:bookmarkEnd w:id="14"/>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5" w:name="397ed"/>
      <w:bookmarkEnd w:id="15"/>
      <w:r w:rsidRPr="00835DFE">
        <w:rPr>
          <w:rFonts w:ascii="Times New Roman" w:eastAsia="Times New Roman" w:hAnsi="Times New Roman" w:cs="Times New Roman"/>
          <w:sz w:val="24"/>
          <w:szCs w:val="24"/>
          <w:lang w:eastAsia="ru-RU"/>
        </w:rPr>
        <w:t xml:space="preserve">Основными направлениями государственной политики в области охраны труда являются: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6" w:name="3e3e1"/>
      <w:bookmarkEnd w:id="16"/>
      <w:r w:rsidRPr="00835DFE">
        <w:rPr>
          <w:rFonts w:ascii="Times New Roman" w:eastAsia="Times New Roman" w:hAnsi="Times New Roman" w:cs="Times New Roman"/>
          <w:sz w:val="24"/>
          <w:szCs w:val="24"/>
          <w:lang w:eastAsia="ru-RU"/>
        </w:rPr>
        <w:t xml:space="preserve">обеспечение приоритета сохранения жизни и здоровья работников;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7" w:name="84199"/>
      <w:bookmarkEnd w:id="17"/>
      <w:r w:rsidRPr="00835DFE">
        <w:rPr>
          <w:rFonts w:ascii="Times New Roman" w:eastAsia="Times New Roman" w:hAnsi="Times New Roman" w:cs="Times New Roman"/>
          <w:sz w:val="24"/>
          <w:szCs w:val="24"/>
          <w:lang w:eastAsia="ru-RU"/>
        </w:rP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w:t>
      </w:r>
      <w:bookmarkStart w:id="18" w:name="78eda"/>
      <w:bookmarkEnd w:id="18"/>
      <w:r w:rsidRPr="00835DFE">
        <w:rPr>
          <w:rFonts w:ascii="Times New Roman" w:eastAsia="Times New Roman" w:hAnsi="Times New Roman" w:cs="Times New Roman"/>
          <w:sz w:val="24"/>
          <w:szCs w:val="24"/>
          <w:lang w:eastAsia="ru-RU"/>
        </w:rPr>
        <w:t xml:space="preserve">области охраны труда, а также федеральных целевых, ведомственных целевых и территориальных целевых программ улучшения условий 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государственное управление охраной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9" w:name="67580"/>
      <w:bookmarkEnd w:id="19"/>
      <w:r w:rsidRPr="00835DFE">
        <w:rPr>
          <w:rFonts w:ascii="Times New Roman" w:eastAsia="Times New Roman" w:hAnsi="Times New Roman" w:cs="Times New Roman"/>
          <w:sz w:val="24"/>
          <w:szCs w:val="24"/>
          <w:lang w:eastAsia="ru-RU"/>
        </w:rPr>
        <w:t xml:space="preserve">государственная экспертиза условий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 w:name="ac99d"/>
      <w:bookmarkEnd w:id="20"/>
      <w:r w:rsidRPr="00835DFE">
        <w:rPr>
          <w:rFonts w:ascii="Times New Roman" w:eastAsia="Times New Roman" w:hAnsi="Times New Roman" w:cs="Times New Roman"/>
          <w:sz w:val="24"/>
          <w:szCs w:val="24"/>
          <w:lang w:eastAsia="ru-RU"/>
        </w:rPr>
        <w:t xml:space="preserve">установление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w:t>
      </w:r>
      <w:bookmarkStart w:id="21" w:name="cc7c3"/>
      <w:bookmarkEnd w:id="21"/>
      <w:r w:rsidRPr="00835DFE">
        <w:rPr>
          <w:rFonts w:ascii="Times New Roman" w:eastAsia="Times New Roman" w:hAnsi="Times New Roman" w:cs="Times New Roman"/>
          <w:sz w:val="24"/>
          <w:szCs w:val="24"/>
          <w:lang w:eastAsia="ru-RU"/>
        </w:rPr>
        <w:t xml:space="preserve">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содействие общественному контролю за соблюдением прав и законных интересов работников в области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 w:name="41c20"/>
      <w:bookmarkEnd w:id="22"/>
      <w:r w:rsidRPr="00835DFE">
        <w:rPr>
          <w:rFonts w:ascii="Times New Roman" w:eastAsia="Times New Roman" w:hAnsi="Times New Roman" w:cs="Times New Roman"/>
          <w:sz w:val="24"/>
          <w:szCs w:val="24"/>
          <w:lang w:eastAsia="ru-RU"/>
        </w:rPr>
        <w:t xml:space="preserve">профилактика несчастных случаев и повреждения здоровья работников;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расследование и учет несчастных случаев на производстве и профессиональных заболеваний;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3" w:name="991b0"/>
      <w:bookmarkEnd w:id="23"/>
      <w:r w:rsidRPr="00835DFE">
        <w:rPr>
          <w:rFonts w:ascii="Times New Roman" w:eastAsia="Times New Roman" w:hAnsi="Times New Roman" w:cs="Times New Roman"/>
          <w:sz w:val="24"/>
          <w:szCs w:val="24"/>
          <w:lang w:eastAsia="ru-RU"/>
        </w:rPr>
        <w:t xml:space="preserve">установление компенсаций за тяжелую работу и работу с вредными и (или) опасными условиями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4" w:name="03ea4"/>
      <w:bookmarkEnd w:id="24"/>
      <w:r w:rsidRPr="00835DFE">
        <w:rPr>
          <w:rFonts w:ascii="Times New Roman" w:eastAsia="Times New Roman" w:hAnsi="Times New Roman" w:cs="Times New Roman"/>
          <w:sz w:val="24"/>
          <w:szCs w:val="24"/>
          <w:lang w:eastAsia="ru-RU"/>
        </w:rPr>
        <w:t xml:space="preserve">координация деятельности в области охраны труда, охраны окружающей среды и других видов экономической и социальной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 w:anchor="767d1" w:history="1">
        <w:r w:rsidRPr="00835DFE">
          <w:rPr>
            <w:rFonts w:ascii="Times New Roman" w:eastAsia="Times New Roman" w:hAnsi="Times New Roman" w:cs="Times New Roman"/>
            <w:color w:val="257DC7"/>
            <w:sz w:val="24"/>
            <w:szCs w:val="24"/>
            <w:u w:val="single"/>
            <w:lang w:eastAsia="ru-RU"/>
          </w:rPr>
          <w:t>от 30.12.2008 N 309-ФЗ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распространение передового отечественного и зарубежного опыта работы по улучшению условий 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участие государства в финансировании мероприятий по охране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подготовка специалистов по охране труда и повышение их квалификации;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5" w:name="ad203"/>
      <w:bookmarkEnd w:id="25"/>
      <w:r w:rsidRPr="00835DFE">
        <w:rPr>
          <w:rFonts w:ascii="Times New Roman" w:eastAsia="Times New Roman" w:hAnsi="Times New Roman" w:cs="Times New Roman"/>
          <w:sz w:val="24"/>
          <w:szCs w:val="24"/>
          <w:lang w:eastAsia="ru-RU"/>
        </w:rPr>
        <w:t xml:space="preserve">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 w:name="bf407"/>
      <w:bookmarkEnd w:id="26"/>
      <w:r w:rsidRPr="00835DFE">
        <w:rPr>
          <w:rFonts w:ascii="Times New Roman" w:eastAsia="Times New Roman" w:hAnsi="Times New Roman" w:cs="Times New Roman"/>
          <w:sz w:val="24"/>
          <w:szCs w:val="24"/>
          <w:lang w:eastAsia="ru-RU"/>
        </w:rPr>
        <w:t xml:space="preserve">обеспечение функционирования единой информационной системы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международное сотрудничество в области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установление порядка обеспечения работников средствами индивидуальной и коллективной защиты, а также санитарно-бытовыми помещениями и устройствами, </w:t>
      </w:r>
      <w:bookmarkStart w:id="27" w:name="718ab"/>
      <w:bookmarkEnd w:id="27"/>
      <w:r w:rsidRPr="00835DFE">
        <w:rPr>
          <w:rFonts w:ascii="Times New Roman" w:eastAsia="Times New Roman" w:hAnsi="Times New Roman" w:cs="Times New Roman"/>
          <w:sz w:val="24"/>
          <w:szCs w:val="24"/>
          <w:lang w:eastAsia="ru-RU"/>
        </w:rPr>
        <w:t xml:space="preserve">лечебно-профилактическими средствами за счет средств работодателей.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8" w:name="991ae"/>
      <w:bookmarkEnd w:id="28"/>
      <w:r w:rsidRPr="00835DFE">
        <w:rPr>
          <w:rFonts w:ascii="Times New Roman" w:eastAsia="Times New Roman" w:hAnsi="Times New Roman" w:cs="Times New Roman"/>
          <w:sz w:val="24"/>
          <w:szCs w:val="24"/>
          <w:lang w:eastAsia="ru-RU"/>
        </w:rPr>
        <w:t xml:space="preserve">(в ред. Федерального закона </w:t>
      </w:r>
      <w:hyperlink r:id="rId18" w:anchor="14f18"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9" w:history="1">
        <w:r w:rsidRPr="00835DFE">
          <w:rPr>
            <w:rFonts w:ascii="Times New Roman" w:eastAsia="Times New Roman" w:hAnsi="Times New Roman" w:cs="Times New Roman"/>
            <w:b/>
            <w:bCs/>
            <w:color w:val="494949"/>
            <w:sz w:val="24"/>
            <w:szCs w:val="24"/>
            <w:u w:val="single"/>
            <w:lang w:eastAsia="ru-RU"/>
          </w:rPr>
          <w:t>Глава 34. ТРЕБОВАНИЯ ОХРАНЫ ТРУДА</w:t>
        </w:r>
      </w:hyperlink>
      <w:bookmarkStart w:id="29" w:name="a6476"/>
      <w:bookmarkEnd w:id="29"/>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20" w:history="1">
        <w:r w:rsidRPr="00835DFE">
          <w:rPr>
            <w:rFonts w:ascii="Times New Roman" w:eastAsia="Times New Roman" w:hAnsi="Times New Roman" w:cs="Times New Roman"/>
            <w:b/>
            <w:bCs/>
            <w:color w:val="494949"/>
            <w:sz w:val="24"/>
            <w:szCs w:val="24"/>
            <w:u w:val="single"/>
            <w:lang w:eastAsia="ru-RU"/>
          </w:rPr>
          <w:t>Статья 211. Государственные нормативные требования охраны труда</w:t>
        </w:r>
      </w:hyperlink>
      <w:bookmarkStart w:id="30" w:name="2db3f"/>
      <w:bookmarkEnd w:id="30"/>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21" w:anchor="02873"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22" w:history="1">
        <w:r w:rsidRPr="00835DFE">
          <w:rPr>
            <w:rFonts w:ascii="Times New Roman" w:eastAsia="Times New Roman" w:hAnsi="Times New Roman" w:cs="Times New Roman"/>
            <w:color w:val="257DC7"/>
            <w:sz w:val="24"/>
            <w:szCs w:val="24"/>
            <w:u w:val="single"/>
            <w:lang w:eastAsia="ru-RU"/>
          </w:rPr>
          <w:t>от 24.07.2009 N 206-ФЗ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31" w:name="84296"/>
      <w:bookmarkEnd w:id="31"/>
      <w:r w:rsidRPr="00835DFE">
        <w:rPr>
          <w:rFonts w:ascii="Times New Roman" w:eastAsia="Times New Roman" w:hAnsi="Times New Roman" w:cs="Times New Roman"/>
          <w:sz w:val="24"/>
          <w:szCs w:val="24"/>
          <w:lang w:eastAsia="ru-RU"/>
        </w:rPr>
        <w:t xml:space="preserve">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23" w:anchor="02873"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32" w:name="c4986"/>
      <w:bookmarkEnd w:id="32"/>
      <w:r w:rsidRPr="00835DFE">
        <w:rPr>
          <w:rFonts w:ascii="Times New Roman" w:eastAsia="Times New Roman" w:hAnsi="Times New Roman" w:cs="Times New Roman"/>
          <w:sz w:val="24"/>
          <w:szCs w:val="24"/>
          <w:lang w:eastAsia="ru-RU"/>
        </w:rPr>
        <w:t xml:space="preserve">Порядок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w:t>
      </w:r>
      <w:bookmarkStart w:id="33" w:name="e0955"/>
      <w:bookmarkEnd w:id="33"/>
      <w:r w:rsidRPr="00835DFE">
        <w:rPr>
          <w:rFonts w:ascii="Times New Roman" w:eastAsia="Times New Roman" w:hAnsi="Times New Roman" w:cs="Times New Roman"/>
          <w:sz w:val="24"/>
          <w:szCs w:val="24"/>
          <w:lang w:eastAsia="ru-RU"/>
        </w:rPr>
        <w:t xml:space="preserve">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24" w:anchor="02873"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25" w:history="1">
        <w:r w:rsidRPr="00835DFE">
          <w:rPr>
            <w:rFonts w:ascii="Times New Roman" w:eastAsia="Times New Roman" w:hAnsi="Times New Roman" w:cs="Times New Roman"/>
            <w:color w:val="257DC7"/>
            <w:sz w:val="24"/>
            <w:szCs w:val="24"/>
            <w:u w:val="single"/>
            <w:lang w:eastAsia="ru-RU"/>
          </w:rPr>
          <w:t>от 24.07.2009 N 206-ФЗ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26" w:history="1">
        <w:r w:rsidRPr="00835DFE">
          <w:rPr>
            <w:rFonts w:ascii="Times New Roman" w:eastAsia="Times New Roman" w:hAnsi="Times New Roman" w:cs="Times New Roman"/>
            <w:b/>
            <w:bCs/>
            <w:color w:val="494949"/>
            <w:sz w:val="24"/>
            <w:szCs w:val="24"/>
            <w:u w:val="single"/>
            <w:lang w:eastAsia="ru-RU"/>
          </w:rPr>
          <w:t>Статья 212. Обязанности работодателя по обеспечению безопасных условий и охраны труда</w:t>
        </w:r>
      </w:hyperlink>
      <w:bookmarkStart w:id="34" w:name="7023f"/>
      <w:bookmarkEnd w:id="34"/>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Обязанности по обеспечению безопасных условий и охраны труда возлагаются на работодателя.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27" w:anchor="587c2"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Работодатель обязан обеспечить: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35" w:name="3e6a8"/>
      <w:bookmarkEnd w:id="35"/>
      <w:r w:rsidRPr="00835DFE">
        <w:rPr>
          <w:rFonts w:ascii="Times New Roman" w:eastAsia="Times New Roman" w:hAnsi="Times New Roman" w:cs="Times New Roman"/>
          <w:sz w:val="24"/>
          <w:szCs w:val="24"/>
          <w:lang w:eastAsia="ru-RU"/>
        </w:rPr>
        <w:t xml:space="preserve">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w:t>
      </w:r>
      <w:bookmarkStart w:id="36" w:name="c09ac"/>
      <w:bookmarkEnd w:id="36"/>
      <w:r w:rsidRPr="00835DFE">
        <w:rPr>
          <w:rFonts w:ascii="Times New Roman" w:eastAsia="Times New Roman" w:hAnsi="Times New Roman" w:cs="Times New Roman"/>
          <w:sz w:val="24"/>
          <w:szCs w:val="24"/>
          <w:lang w:eastAsia="ru-RU"/>
        </w:rPr>
        <w:t xml:space="preserve">материалов;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28" w:anchor="402a6" w:history="1">
        <w:r w:rsidRPr="00835DFE">
          <w:rPr>
            <w:rFonts w:ascii="Times New Roman" w:eastAsia="Times New Roman" w:hAnsi="Times New Roman" w:cs="Times New Roman"/>
            <w:color w:val="257DC7"/>
            <w:sz w:val="24"/>
            <w:szCs w:val="24"/>
            <w:u w:val="single"/>
            <w:lang w:eastAsia="ru-RU"/>
          </w:rPr>
          <w:t>от 30.12.2008 N 313-ФЗ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соответствующие требованиям охраны труда условия труда на каждом рабочем месте;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режим труда и отдыха работников в соответствии с трудовым законодательством и иными нормативными правовыми актами, содержащими нормы </w:t>
      </w:r>
      <w:bookmarkStart w:id="37" w:name="0cc00"/>
      <w:bookmarkEnd w:id="37"/>
      <w:r w:rsidRPr="00835DFE">
        <w:rPr>
          <w:rFonts w:ascii="Times New Roman" w:eastAsia="Times New Roman" w:hAnsi="Times New Roman" w:cs="Times New Roman"/>
          <w:sz w:val="24"/>
          <w:szCs w:val="24"/>
          <w:lang w:eastAsia="ru-RU"/>
        </w:rPr>
        <w:t xml:space="preserve">трудового права;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38" w:name="8a4b2"/>
      <w:bookmarkEnd w:id="38"/>
      <w:r w:rsidRPr="00835DFE">
        <w:rPr>
          <w:rFonts w:ascii="Times New Roman" w:eastAsia="Times New Roman" w:hAnsi="Times New Roman" w:cs="Times New Roman"/>
          <w:sz w:val="24"/>
          <w:szCs w:val="24"/>
          <w:lang w:eastAsia="ru-RU"/>
        </w:rPr>
        <w:t xml:space="preserve">(в ред. Федерального закона </w:t>
      </w:r>
      <w:hyperlink r:id="rId29" w:anchor="587c2"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w:t>
      </w:r>
      <w:bookmarkStart w:id="39" w:name="55394"/>
      <w:bookmarkEnd w:id="39"/>
      <w:r w:rsidRPr="00835DFE">
        <w:rPr>
          <w:rFonts w:ascii="Times New Roman" w:eastAsia="Times New Roman" w:hAnsi="Times New Roman" w:cs="Times New Roman"/>
          <w:sz w:val="24"/>
          <w:szCs w:val="24"/>
          <w:lang w:eastAsia="ru-RU"/>
        </w:rPr>
        <w:t xml:space="preserve">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30" w:anchor="587c2"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31" w:anchor="402a6" w:history="1">
        <w:r w:rsidRPr="00835DFE">
          <w:rPr>
            <w:rFonts w:ascii="Times New Roman" w:eastAsia="Times New Roman" w:hAnsi="Times New Roman" w:cs="Times New Roman"/>
            <w:color w:val="257DC7"/>
            <w:sz w:val="24"/>
            <w:szCs w:val="24"/>
            <w:u w:val="single"/>
            <w:lang w:eastAsia="ru-RU"/>
          </w:rPr>
          <w:t>от 30.12.2008 N 313-ФЗ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40" w:name="03b52"/>
      <w:bookmarkEnd w:id="40"/>
      <w:r w:rsidRPr="00835DFE">
        <w:rPr>
          <w:rFonts w:ascii="Times New Roman" w:eastAsia="Times New Roman" w:hAnsi="Times New Roman" w:cs="Times New Roman"/>
          <w:sz w:val="24"/>
          <w:szCs w:val="24"/>
          <w:lang w:eastAsia="ru-RU"/>
        </w:rPr>
        <w:t xml:space="preserve">(в ред. Федерального закона </w:t>
      </w:r>
      <w:hyperlink r:id="rId32" w:anchor="587c2"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41" w:name="00680"/>
      <w:bookmarkEnd w:id="41"/>
      <w:r w:rsidRPr="00835DFE">
        <w:rPr>
          <w:rFonts w:ascii="Times New Roman" w:eastAsia="Times New Roman" w:hAnsi="Times New Roman" w:cs="Times New Roman"/>
          <w:sz w:val="24"/>
          <w:szCs w:val="24"/>
          <w:lang w:eastAsia="ru-RU"/>
        </w:rPr>
        <w:t xml:space="preserve">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проведение аттестации рабочих мест по условиям труда с последующей сертификацией организации работ по охране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33" w:anchor="587c2"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42" w:name="ad19e"/>
      <w:bookmarkEnd w:id="42"/>
      <w:r w:rsidRPr="00835DFE">
        <w:rPr>
          <w:rFonts w:ascii="Times New Roman" w:eastAsia="Times New Roman" w:hAnsi="Times New Roman" w:cs="Times New Roman"/>
          <w:sz w:val="24"/>
          <w:szCs w:val="24"/>
          <w:lang w:eastAsia="ru-RU"/>
        </w:rPr>
        <w:t xml:space="preserve">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w:t>
      </w:r>
      <w:bookmarkStart w:id="43" w:name="9744d"/>
      <w:bookmarkEnd w:id="43"/>
      <w:r w:rsidRPr="00835DFE">
        <w:rPr>
          <w:rFonts w:ascii="Times New Roman" w:eastAsia="Times New Roman" w:hAnsi="Times New Roman" w:cs="Times New Roman"/>
          <w:sz w:val="24"/>
          <w:szCs w:val="24"/>
          <w:lang w:eastAsia="ru-RU"/>
        </w:rPr>
        <w:t xml:space="preserve">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других обязательных медицинских осмотров (обследований), обязательных </w:t>
      </w:r>
      <w:r w:rsidRPr="00835DFE">
        <w:rPr>
          <w:rFonts w:ascii="Times New Roman" w:eastAsia="Times New Roman" w:hAnsi="Times New Roman" w:cs="Times New Roman"/>
          <w:sz w:val="24"/>
          <w:szCs w:val="24"/>
          <w:lang w:eastAsia="ru-RU"/>
        </w:rPr>
        <w:lastRenderedPageBreak/>
        <w:t xml:space="preserve">психиатрических освидетельствований работников, внеочередных медицинских осмотров (обследований) работников по их просьбам в соответствии с медицинскими рекомендациями с сохранением за ними </w:t>
      </w:r>
      <w:bookmarkStart w:id="44" w:name="22bbc"/>
      <w:bookmarkEnd w:id="44"/>
      <w:r w:rsidRPr="00835DFE">
        <w:rPr>
          <w:rFonts w:ascii="Times New Roman" w:eastAsia="Times New Roman" w:hAnsi="Times New Roman" w:cs="Times New Roman"/>
          <w:sz w:val="24"/>
          <w:szCs w:val="24"/>
          <w:lang w:eastAsia="ru-RU"/>
        </w:rPr>
        <w:t xml:space="preserve">места работы (должности) и среднего заработка на время прохождения указанных медицинских осмотров (обследований);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bookmarkStart w:id="45" w:name="af255"/>
      <w:bookmarkEnd w:id="45"/>
      <w:r w:rsidRPr="00835DFE">
        <w:rPr>
          <w:rFonts w:ascii="Times New Roman" w:eastAsia="Times New Roman" w:hAnsi="Times New Roman" w:cs="Times New Roman"/>
          <w:sz w:val="24"/>
          <w:szCs w:val="24"/>
          <w:lang w:eastAsia="ru-RU"/>
        </w:rPr>
        <w:fldChar w:fldCharType="begin"/>
      </w:r>
      <w:r w:rsidRPr="00835DFE">
        <w:rPr>
          <w:rFonts w:ascii="Times New Roman" w:eastAsia="Times New Roman" w:hAnsi="Times New Roman" w:cs="Times New Roman"/>
          <w:sz w:val="24"/>
          <w:szCs w:val="24"/>
          <w:lang w:eastAsia="ru-RU"/>
        </w:rPr>
        <w:instrText xml:space="preserve"> HYPERLINK "http://www.zakonprost.ru/zakony/90-fz-ot-2009-07-17-o-vnesenii/" \l "587c2" </w:instrText>
      </w:r>
      <w:r w:rsidRPr="00835DFE">
        <w:rPr>
          <w:rFonts w:ascii="Times New Roman" w:eastAsia="Times New Roman" w:hAnsi="Times New Roman" w:cs="Times New Roman"/>
          <w:sz w:val="24"/>
          <w:szCs w:val="24"/>
          <w:lang w:eastAsia="ru-RU"/>
        </w:rPr>
        <w:fldChar w:fldCharType="separate"/>
      </w:r>
      <w:r w:rsidRPr="00835DFE">
        <w:rPr>
          <w:rFonts w:ascii="Times New Roman" w:eastAsia="Times New Roman" w:hAnsi="Times New Roman" w:cs="Times New Roman"/>
          <w:color w:val="257DC7"/>
          <w:sz w:val="24"/>
          <w:szCs w:val="24"/>
          <w:u w:val="single"/>
          <w:lang w:eastAsia="ru-RU"/>
        </w:rPr>
        <w:t>от 30.06.2006 N 90-ФЗ</w:t>
      </w:r>
      <w:r w:rsidRPr="00835DFE">
        <w:rPr>
          <w:rFonts w:ascii="Times New Roman" w:eastAsia="Times New Roman" w:hAnsi="Times New Roman" w:cs="Times New Roman"/>
          <w:sz w:val="24"/>
          <w:szCs w:val="24"/>
          <w:lang w:eastAsia="ru-RU"/>
        </w:rPr>
        <w:fldChar w:fldCharType="end"/>
      </w:r>
      <w:r w:rsidRPr="00835DFE">
        <w:rPr>
          <w:rFonts w:ascii="Times New Roman" w:eastAsia="Times New Roman" w:hAnsi="Times New Roman" w:cs="Times New Roman"/>
          <w:sz w:val="24"/>
          <w:szCs w:val="24"/>
          <w:lang w:eastAsia="ru-RU"/>
        </w:rPr>
        <w:t xml:space="preserve">, </w:t>
      </w:r>
      <w:hyperlink r:id="rId34" w:anchor="745e9" w:history="1">
        <w:r w:rsidRPr="00835DFE">
          <w:rPr>
            <w:rFonts w:ascii="Times New Roman" w:eastAsia="Times New Roman" w:hAnsi="Times New Roman" w:cs="Times New Roman"/>
            <w:color w:val="257DC7"/>
            <w:sz w:val="24"/>
            <w:szCs w:val="24"/>
            <w:u w:val="single"/>
            <w:lang w:eastAsia="ru-RU"/>
          </w:rPr>
          <w:t>от 30.11.2011 N 353-ФЗ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w:t>
      </w:r>
      <w:bookmarkStart w:id="46" w:name="9a887"/>
      <w:bookmarkEnd w:id="46"/>
      <w:r w:rsidRPr="00835DFE">
        <w:rPr>
          <w:rFonts w:ascii="Times New Roman" w:eastAsia="Times New Roman" w:hAnsi="Times New Roman" w:cs="Times New Roman"/>
          <w:sz w:val="24"/>
          <w:szCs w:val="24"/>
          <w:lang w:eastAsia="ru-RU"/>
        </w:rPr>
        <w:t xml:space="preserve">освидетельствований, а также в случае медицинских противопоказаний;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35" w:anchor="587c2"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36" w:anchor="86d8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w:t>
      </w:r>
      <w:bookmarkStart w:id="47" w:name="170a1"/>
      <w:bookmarkEnd w:id="47"/>
      <w:r w:rsidRPr="00835DFE">
        <w:rPr>
          <w:rFonts w:ascii="Times New Roman" w:eastAsia="Times New Roman" w:hAnsi="Times New Roman" w:cs="Times New Roman"/>
          <w:sz w:val="24"/>
          <w:szCs w:val="24"/>
          <w:lang w:eastAsia="ru-RU"/>
        </w:rPr>
        <w:t xml:space="preserve">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w:t>
      </w:r>
      <w:bookmarkStart w:id="48" w:name="d79ad"/>
      <w:bookmarkEnd w:id="48"/>
      <w:r w:rsidRPr="00835DFE">
        <w:rPr>
          <w:rFonts w:ascii="Times New Roman" w:eastAsia="Times New Roman" w:hAnsi="Times New Roman" w:cs="Times New Roman"/>
          <w:sz w:val="24"/>
          <w:szCs w:val="24"/>
          <w:lang w:eastAsia="ru-RU"/>
        </w:rPr>
        <w:t xml:space="preserve">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w:t>
      </w:r>
      <w:bookmarkStart w:id="49" w:name="253f7"/>
      <w:bookmarkEnd w:id="49"/>
      <w:r w:rsidRPr="00835DFE">
        <w:rPr>
          <w:rFonts w:ascii="Times New Roman" w:eastAsia="Times New Roman" w:hAnsi="Times New Roman" w:cs="Times New Roman"/>
          <w:sz w:val="24"/>
          <w:szCs w:val="24"/>
          <w:lang w:eastAsia="ru-RU"/>
        </w:rPr>
        <w:t xml:space="preserve">иных актов, содержащих нормы трудового права, информации и документов, необходимых для осуществления ими своих полномочий;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37" w:anchor="fc5de" w:history="1">
        <w:r w:rsidRPr="00835DFE">
          <w:rPr>
            <w:rFonts w:ascii="Times New Roman" w:eastAsia="Times New Roman" w:hAnsi="Times New Roman" w:cs="Times New Roman"/>
            <w:color w:val="257DC7"/>
            <w:sz w:val="24"/>
            <w:szCs w:val="24"/>
            <w:u w:val="single"/>
            <w:lang w:eastAsia="ru-RU"/>
          </w:rPr>
          <w:t>от 22.08.2004 N 122-ФЗ</w:t>
        </w:r>
      </w:hyperlink>
      <w:bookmarkStart w:id="50" w:name="19e6d"/>
      <w:bookmarkEnd w:id="50"/>
      <w:r w:rsidRPr="00835DFE">
        <w:rPr>
          <w:rFonts w:ascii="Times New Roman" w:eastAsia="Times New Roman" w:hAnsi="Times New Roman" w:cs="Times New Roman"/>
          <w:sz w:val="24"/>
          <w:szCs w:val="24"/>
          <w:lang w:eastAsia="ru-RU"/>
        </w:rPr>
        <w:t xml:space="preserve">, </w:t>
      </w:r>
      <w:hyperlink r:id="rId38" w:anchor="86d8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39"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40" w:anchor="86d8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646f"/>
      <w:bookmarkEnd w:id="51"/>
      <w:proofErr w:type="spellStart"/>
      <w:r w:rsidRPr="00835DFE">
        <w:rPr>
          <w:rFonts w:ascii="Times New Roman" w:eastAsia="Times New Roman" w:hAnsi="Times New Roman" w:cs="Times New Roman"/>
          <w:sz w:val="24"/>
          <w:szCs w:val="24"/>
          <w:lang w:eastAsia="ru-RU"/>
        </w:rPr>
        <w:t>санитарно</w:t>
      </w:r>
      <w:proofErr w:type="spellEnd"/>
      <w:r w:rsidRPr="00835DFE">
        <w:rPr>
          <w:rFonts w:ascii="Times New Roman" w:eastAsia="Times New Roman" w:hAnsi="Times New Roman" w:cs="Times New Roman"/>
          <w:sz w:val="24"/>
          <w:szCs w:val="24"/>
          <w:lang w:eastAsia="ru-RU"/>
        </w:rPr>
        <w:t xml:space="preserve"> - бытовое и </w:t>
      </w:r>
      <w:proofErr w:type="spellStart"/>
      <w:r w:rsidRPr="00835DFE">
        <w:rPr>
          <w:rFonts w:ascii="Times New Roman" w:eastAsia="Times New Roman" w:hAnsi="Times New Roman" w:cs="Times New Roman"/>
          <w:sz w:val="24"/>
          <w:szCs w:val="24"/>
          <w:lang w:eastAsia="ru-RU"/>
        </w:rPr>
        <w:t>лечебно</w:t>
      </w:r>
      <w:proofErr w:type="spellEnd"/>
      <w:r w:rsidRPr="00835DFE">
        <w:rPr>
          <w:rFonts w:ascii="Times New Roman" w:eastAsia="Times New Roman" w:hAnsi="Times New Roman" w:cs="Times New Roman"/>
          <w:sz w:val="24"/>
          <w:szCs w:val="24"/>
          <w:lang w:eastAsia="ru-RU"/>
        </w:rPr>
        <w:t xml:space="preserve"> - 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41" w:anchor="86d8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52" w:name="65aa4"/>
      <w:bookmarkStart w:id="53" w:name="e80f9"/>
      <w:bookmarkEnd w:id="52"/>
      <w:bookmarkEnd w:id="53"/>
      <w:r w:rsidRPr="00835DFE">
        <w:rPr>
          <w:rFonts w:ascii="Times New Roman" w:eastAsia="Times New Roman" w:hAnsi="Times New Roman" w:cs="Times New Roman"/>
          <w:sz w:val="24"/>
          <w:szCs w:val="24"/>
          <w:lang w:eastAsia="ru-RU"/>
        </w:rPr>
        <w:lastRenderedPageBreak/>
        <w:t xml:space="preserve">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w:t>
      </w:r>
      <w:bookmarkStart w:id="54" w:name="ed2c4"/>
      <w:bookmarkEnd w:id="54"/>
      <w:r w:rsidRPr="00835DFE">
        <w:rPr>
          <w:rFonts w:ascii="Times New Roman" w:eastAsia="Times New Roman" w:hAnsi="Times New Roman" w:cs="Times New Roman"/>
          <w:sz w:val="24"/>
          <w:szCs w:val="24"/>
          <w:lang w:eastAsia="ru-RU"/>
        </w:rPr>
        <w:t>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42"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w:t>
      </w:r>
      <w:bookmarkStart w:id="55" w:name="5956c"/>
      <w:bookmarkEnd w:id="55"/>
      <w:r w:rsidRPr="00835DFE">
        <w:rPr>
          <w:rFonts w:ascii="Times New Roman" w:eastAsia="Times New Roman" w:hAnsi="Times New Roman" w:cs="Times New Roman"/>
          <w:sz w:val="24"/>
          <w:szCs w:val="24"/>
          <w:lang w:eastAsia="ru-RU"/>
        </w:rPr>
        <w:t xml:space="preserve">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и рассмотрение представлений органов общественного контроля в установленные настоящим Кодексом, иными федеральными законами сроки;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43" w:anchor="fc5de" w:history="1">
        <w:r w:rsidRPr="00835DFE">
          <w:rPr>
            <w:rFonts w:ascii="Times New Roman" w:eastAsia="Times New Roman" w:hAnsi="Times New Roman" w:cs="Times New Roman"/>
            <w:color w:val="257DC7"/>
            <w:sz w:val="24"/>
            <w:szCs w:val="24"/>
            <w:u w:val="single"/>
            <w:lang w:eastAsia="ru-RU"/>
          </w:rPr>
          <w:t>от 22.08.2004 N 122-ФЗ</w:t>
        </w:r>
      </w:hyperlink>
      <w:bookmarkStart w:id="56" w:name="8b1bd"/>
      <w:bookmarkEnd w:id="56"/>
      <w:r w:rsidRPr="00835DFE">
        <w:rPr>
          <w:rFonts w:ascii="Times New Roman" w:eastAsia="Times New Roman" w:hAnsi="Times New Roman" w:cs="Times New Roman"/>
          <w:sz w:val="24"/>
          <w:szCs w:val="24"/>
          <w:lang w:eastAsia="ru-RU"/>
        </w:rPr>
        <w:t xml:space="preserve">, </w:t>
      </w:r>
      <w:hyperlink r:id="rId44" w:anchor="86d8a" w:history="1">
        <w:r w:rsidRPr="00835DFE">
          <w:rPr>
            <w:rFonts w:ascii="Times New Roman" w:eastAsia="Times New Roman" w:hAnsi="Times New Roman" w:cs="Times New Roman"/>
            <w:color w:val="257DC7"/>
            <w:sz w:val="24"/>
            <w:szCs w:val="24"/>
            <w:u w:val="single"/>
            <w:lang w:eastAsia="ru-RU"/>
          </w:rPr>
          <w:t>от 30.06.2006 N 90-ФЗ</w:t>
        </w:r>
      </w:hyperlink>
      <w:bookmarkStart w:id="57" w:name="00d0a"/>
      <w:bookmarkEnd w:id="57"/>
      <w:r w:rsidRPr="00835DFE">
        <w:rPr>
          <w:rFonts w:ascii="Times New Roman" w:eastAsia="Times New Roman" w:hAnsi="Times New Roman" w:cs="Times New Roman"/>
          <w:sz w:val="24"/>
          <w:szCs w:val="24"/>
          <w:lang w:eastAsia="ru-RU"/>
        </w:rPr>
        <w:t xml:space="preserve">, </w:t>
      </w:r>
      <w:hyperlink r:id="rId45" w:anchor="bec25"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 xml:space="preserve">, </w:t>
      </w:r>
      <w:hyperlink r:id="rId46"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обязательное социальное страхование работников от несчастных случаев на производстве и профессиональных заболеваний;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ознакомление работников с требованиями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r:id="rId47" w:anchor="l1644" w:tgtFrame="_self" w:history="1">
        <w:r w:rsidRPr="00835DFE">
          <w:rPr>
            <w:rFonts w:ascii="Times New Roman" w:eastAsia="Times New Roman" w:hAnsi="Times New Roman" w:cs="Times New Roman"/>
            <w:color w:val="257DC7"/>
            <w:sz w:val="24"/>
            <w:szCs w:val="24"/>
            <w:u w:val="single"/>
            <w:lang w:eastAsia="ru-RU"/>
          </w:rPr>
          <w:t>статьей 372</w:t>
        </w:r>
      </w:hyperlink>
      <w:r w:rsidRPr="00835DFE">
        <w:rPr>
          <w:rFonts w:ascii="Times New Roman" w:eastAsia="Times New Roman" w:hAnsi="Times New Roman" w:cs="Times New Roman"/>
          <w:sz w:val="24"/>
          <w:szCs w:val="24"/>
          <w:lang w:eastAsia="ru-RU"/>
        </w:rPr>
        <w:t xml:space="preserve"> настоящего Кодекса для принятия локальных нормативных актов;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58" w:name="ffccf"/>
      <w:bookmarkEnd w:id="58"/>
      <w:r w:rsidRPr="00835DFE">
        <w:rPr>
          <w:rFonts w:ascii="Times New Roman" w:eastAsia="Times New Roman" w:hAnsi="Times New Roman" w:cs="Times New Roman"/>
          <w:sz w:val="24"/>
          <w:szCs w:val="24"/>
          <w:lang w:eastAsia="ru-RU"/>
        </w:rPr>
        <w:t xml:space="preserve">(в ред. Федерального закона </w:t>
      </w:r>
      <w:hyperlink r:id="rId48" w:anchor="33cee" w:history="1">
        <w:r w:rsidRPr="00835DFE">
          <w:rPr>
            <w:rFonts w:ascii="Times New Roman" w:eastAsia="Times New Roman" w:hAnsi="Times New Roman" w:cs="Times New Roman"/>
            <w:color w:val="257DC7"/>
            <w:sz w:val="24"/>
            <w:szCs w:val="24"/>
            <w:u w:val="single"/>
            <w:lang w:eastAsia="ru-RU"/>
          </w:rPr>
          <w:t>от 30.06.2006 N 90-ФЗ</w:t>
        </w:r>
      </w:hyperlink>
      <w:bookmarkStart w:id="59" w:name="17187"/>
      <w:bookmarkEnd w:id="59"/>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наличие комплекта нормативных правовых актов, содержащих требования охраны труда в соответствии со спецификой своей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49" w:anchor="33cee"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50" w:history="1">
        <w:r w:rsidRPr="00835DFE">
          <w:rPr>
            <w:rFonts w:ascii="Times New Roman" w:eastAsia="Times New Roman" w:hAnsi="Times New Roman" w:cs="Times New Roman"/>
            <w:b/>
            <w:bCs/>
            <w:color w:val="494949"/>
            <w:sz w:val="24"/>
            <w:szCs w:val="24"/>
            <w:u w:val="single"/>
            <w:lang w:eastAsia="ru-RU"/>
          </w:rPr>
          <w:t>Статья 213. Медицинские осмотры некоторых категорий работников</w:t>
        </w:r>
      </w:hyperlink>
      <w:bookmarkStart w:id="60" w:name="0b844"/>
      <w:bookmarkEnd w:id="60"/>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Работники, занятые на тяжелых работах и на работах с вредными и (или) опасными условиями труда (в том числе на подземных работах), а также на работах, связанных с движением </w:t>
      </w:r>
      <w:bookmarkStart w:id="61" w:name="71c31"/>
      <w:bookmarkEnd w:id="61"/>
      <w:r w:rsidRPr="00835DFE">
        <w:rPr>
          <w:rFonts w:ascii="Times New Roman" w:eastAsia="Times New Roman" w:hAnsi="Times New Roman" w:cs="Times New Roman"/>
          <w:sz w:val="24"/>
          <w:szCs w:val="24"/>
          <w:lang w:eastAsia="ru-RU"/>
        </w:rPr>
        <w:t xml:space="preserve">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 ред. Федерального закона </w:t>
      </w:r>
      <w:hyperlink r:id="rId51" w:anchor="02497" w:history="1">
        <w:r w:rsidRPr="00835DFE">
          <w:rPr>
            <w:rFonts w:ascii="Times New Roman" w:eastAsia="Times New Roman" w:hAnsi="Times New Roman" w:cs="Times New Roman"/>
            <w:color w:val="257DC7"/>
            <w:sz w:val="24"/>
            <w:szCs w:val="24"/>
            <w:u w:val="single"/>
            <w:lang w:eastAsia="ru-RU"/>
          </w:rPr>
          <w:t>от 22.08.2004 N 122-ФЗ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62" w:name="59ec6"/>
      <w:bookmarkEnd w:id="62"/>
      <w:r w:rsidRPr="00835DFE">
        <w:rPr>
          <w:rFonts w:ascii="Times New Roman" w:eastAsia="Times New Roman" w:hAnsi="Times New Roman" w:cs="Times New Roman"/>
          <w:sz w:val="24"/>
          <w:szCs w:val="24"/>
          <w:lang w:eastAsia="ru-RU"/>
        </w:rPr>
        <w:t xml:space="preserve">Работники организаций пищевой промышленности, общественного питания и торговли, водопроводных сооружений, </w:t>
      </w:r>
      <w:proofErr w:type="spellStart"/>
      <w:r w:rsidRPr="00835DFE">
        <w:rPr>
          <w:rFonts w:ascii="Times New Roman" w:eastAsia="Times New Roman" w:hAnsi="Times New Roman" w:cs="Times New Roman"/>
          <w:sz w:val="24"/>
          <w:szCs w:val="24"/>
          <w:lang w:eastAsia="ru-RU"/>
        </w:rPr>
        <w:t>лечебно</w:t>
      </w:r>
      <w:proofErr w:type="spellEnd"/>
      <w:r w:rsidRPr="00835DFE">
        <w:rPr>
          <w:rFonts w:ascii="Times New Roman" w:eastAsia="Times New Roman" w:hAnsi="Times New Roman" w:cs="Times New Roman"/>
          <w:sz w:val="24"/>
          <w:szCs w:val="24"/>
          <w:lang w:eastAsia="ru-RU"/>
        </w:rPr>
        <w:t xml:space="preserve"> - профилактических и детских учреждений, а также некоторых </w:t>
      </w:r>
      <w:bookmarkStart w:id="63" w:name="0b1f2"/>
      <w:bookmarkEnd w:id="63"/>
      <w:r w:rsidRPr="00835DFE">
        <w:rPr>
          <w:rFonts w:ascii="Times New Roman" w:eastAsia="Times New Roman" w:hAnsi="Times New Roman" w:cs="Times New Roman"/>
          <w:sz w:val="24"/>
          <w:szCs w:val="24"/>
          <w:lang w:eastAsia="ru-RU"/>
        </w:rPr>
        <w:t xml:space="preserve">других работодателей проходят указанные медицинские осмотры (обследования) в целях охраны здоровья населения, предупреждения возникновения и распространения заболеваний.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52" w:anchor="9123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Настоящим Кодексом, другими федеральными законами и иными нормативными правовыми актами Российской Федерации для отдельных категорий работников </w:t>
      </w:r>
      <w:bookmarkStart w:id="64" w:name="d84bf"/>
      <w:bookmarkEnd w:id="64"/>
      <w:r w:rsidRPr="00835DFE">
        <w:rPr>
          <w:rFonts w:ascii="Times New Roman" w:eastAsia="Times New Roman" w:hAnsi="Times New Roman" w:cs="Times New Roman"/>
          <w:sz w:val="24"/>
          <w:szCs w:val="24"/>
          <w:lang w:eastAsia="ru-RU"/>
        </w:rPr>
        <w:t>могут устанавливаться обязательные медицинские осмотры (обследования) в начале рабочего дня (смены), а также в течение и (или) в конце рабочего дня (смены). Время прохождения указанных медицинских осмотров (обследований) включается в рабочее время.</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53" w:anchor="745e9" w:history="1">
        <w:r w:rsidRPr="00835DFE">
          <w:rPr>
            <w:rFonts w:ascii="Times New Roman" w:eastAsia="Times New Roman" w:hAnsi="Times New Roman" w:cs="Times New Roman"/>
            <w:color w:val="257DC7"/>
            <w:sz w:val="24"/>
            <w:szCs w:val="24"/>
            <w:u w:val="single"/>
            <w:lang w:eastAsia="ru-RU"/>
          </w:rPr>
          <w:t>от 30.11.2011 N 353-ФЗ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Вредные и (или) опасные производственные факторы и работы, при выполнении которых проводятся обязательные предварительные и периодические медицинские </w:t>
      </w:r>
      <w:bookmarkStart w:id="65" w:name="90b88"/>
      <w:bookmarkEnd w:id="65"/>
      <w:r w:rsidRPr="00835DFE">
        <w:rPr>
          <w:rFonts w:ascii="Times New Roman" w:eastAsia="Times New Roman" w:hAnsi="Times New Roman" w:cs="Times New Roman"/>
          <w:sz w:val="24"/>
          <w:szCs w:val="24"/>
          <w:lang w:eastAsia="ru-RU"/>
        </w:rPr>
        <w:t xml:space="preserve">осмотры (обследования), и порядок их проведения определяются нормативными правовыми актами, утверждаемыми в порядке, </w:t>
      </w:r>
      <w:bookmarkStart w:id="66" w:name="fbe42"/>
      <w:bookmarkEnd w:id="66"/>
      <w:r w:rsidRPr="00835DFE">
        <w:rPr>
          <w:rFonts w:ascii="Times New Roman" w:eastAsia="Times New Roman" w:hAnsi="Times New Roman" w:cs="Times New Roman"/>
          <w:sz w:val="24"/>
          <w:szCs w:val="24"/>
          <w:lang w:eastAsia="ru-RU"/>
        </w:rPr>
        <w:t xml:space="preserve">установленном уполномоченным Правительством Российской Федерации федеральным органом исполнительной власти.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54" w:anchor="9123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55" w:anchor="a754e" w:history="1">
        <w:r w:rsidRPr="00835DFE">
          <w:rPr>
            <w:rFonts w:ascii="Times New Roman" w:eastAsia="Times New Roman" w:hAnsi="Times New Roman" w:cs="Times New Roman"/>
            <w:color w:val="257DC7"/>
            <w:sz w:val="24"/>
            <w:szCs w:val="24"/>
            <w:u w:val="single"/>
            <w:lang w:eastAsia="ru-RU"/>
          </w:rPr>
          <w:t>от 23.07.2008 N 160-ФЗ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67" w:name="ad67a"/>
      <w:bookmarkEnd w:id="67"/>
      <w:r w:rsidRPr="00835DFE">
        <w:rPr>
          <w:rFonts w:ascii="Times New Roman" w:eastAsia="Times New Roman" w:hAnsi="Times New Roman" w:cs="Times New Roman"/>
          <w:sz w:val="24"/>
          <w:szCs w:val="24"/>
          <w:lang w:eastAsia="ru-RU"/>
        </w:rPr>
        <w:t xml:space="preserve">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 (обследований).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56" w:anchor="9123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bookmarkStart w:id="68" w:name="f0e79"/>
      <w:bookmarkStart w:id="69" w:name="d95b6"/>
      <w:bookmarkEnd w:id="68"/>
      <w:bookmarkEnd w:id="69"/>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57" w:anchor="a754e" w:history="1">
        <w:r w:rsidRPr="00835DFE">
          <w:rPr>
            <w:rFonts w:ascii="Times New Roman" w:eastAsia="Times New Roman" w:hAnsi="Times New Roman" w:cs="Times New Roman"/>
            <w:color w:val="257DC7"/>
            <w:sz w:val="24"/>
            <w:szCs w:val="24"/>
            <w:u w:val="single"/>
            <w:lang w:eastAsia="ru-RU"/>
          </w:rPr>
          <w:t>от 23.07.2008 N 160-ФЗ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70" w:name="25ffa"/>
      <w:bookmarkEnd w:id="70"/>
      <w:r w:rsidRPr="00835DFE">
        <w:rPr>
          <w:rFonts w:ascii="Times New Roman" w:eastAsia="Times New Roman" w:hAnsi="Times New Roman" w:cs="Times New Roman"/>
          <w:sz w:val="24"/>
          <w:szCs w:val="24"/>
          <w:lang w:eastAsia="ru-RU"/>
        </w:rPr>
        <w:t xml:space="preserve">Предусмотренные настоящей статьей медицинские осмотры (обследования) и психиатрические освидетельствования осуществляются за счет средств работодателя.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58" w:anchor="28e33" w:history="1">
        <w:r w:rsidRPr="00835DFE">
          <w:rPr>
            <w:rFonts w:ascii="Times New Roman" w:eastAsia="Times New Roman" w:hAnsi="Times New Roman" w:cs="Times New Roman"/>
            <w:color w:val="257DC7"/>
            <w:sz w:val="24"/>
            <w:szCs w:val="24"/>
            <w:u w:val="single"/>
            <w:lang w:eastAsia="ru-RU"/>
          </w:rPr>
          <w:t>от 22.08.2004 N 122-ФЗ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59" w:history="1">
        <w:r w:rsidRPr="00835DFE">
          <w:rPr>
            <w:rFonts w:ascii="Times New Roman" w:eastAsia="Times New Roman" w:hAnsi="Times New Roman" w:cs="Times New Roman"/>
            <w:b/>
            <w:bCs/>
            <w:color w:val="494949"/>
            <w:sz w:val="24"/>
            <w:szCs w:val="24"/>
            <w:u w:val="single"/>
            <w:lang w:eastAsia="ru-RU"/>
          </w:rPr>
          <w:t>Статья 214. Обязанности работника в области охраны труда</w:t>
        </w:r>
      </w:hyperlink>
      <w:bookmarkStart w:id="71" w:name="f69a3"/>
      <w:bookmarkEnd w:id="71"/>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Работник обязан: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72" w:name="af983"/>
      <w:bookmarkEnd w:id="72"/>
      <w:r w:rsidRPr="00835DFE">
        <w:rPr>
          <w:rFonts w:ascii="Times New Roman" w:eastAsia="Times New Roman" w:hAnsi="Times New Roman" w:cs="Times New Roman"/>
          <w:sz w:val="24"/>
          <w:szCs w:val="24"/>
          <w:lang w:eastAsia="ru-RU"/>
        </w:rPr>
        <w:t xml:space="preserve">соблюдать требования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 ред. Федерального закона </w:t>
      </w:r>
      <w:hyperlink r:id="rId60" w:anchor="69de8"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правильно применять средства индивидуальной и коллективной защиты;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73" w:name="a448b"/>
      <w:bookmarkEnd w:id="73"/>
      <w:r w:rsidRPr="00835DFE">
        <w:rPr>
          <w:rFonts w:ascii="Times New Roman" w:eastAsia="Times New Roman" w:hAnsi="Times New Roman" w:cs="Times New Roman"/>
          <w:sz w:val="24"/>
          <w:szCs w:val="24"/>
          <w:lang w:eastAsia="ru-RU"/>
        </w:rPr>
        <w:t xml:space="preserve">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61" w:anchor="69de8"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w:t>
      </w:r>
      <w:bookmarkStart w:id="74" w:name="49886"/>
      <w:bookmarkEnd w:id="74"/>
      <w:r w:rsidRPr="00835DFE">
        <w:rPr>
          <w:rFonts w:ascii="Times New Roman" w:eastAsia="Times New Roman" w:hAnsi="Times New Roman" w:cs="Times New Roman"/>
          <w:sz w:val="24"/>
          <w:szCs w:val="24"/>
          <w:lang w:eastAsia="ru-RU"/>
        </w:rPr>
        <w:t xml:space="preserve">производстве, или об ухудшении состояния своего здоровья, в том числе о проявлении признаков острого профессионального заболевания (отравления);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75" w:name="a5a90"/>
      <w:bookmarkEnd w:id="75"/>
      <w:r w:rsidRPr="00835DFE">
        <w:rPr>
          <w:rFonts w:ascii="Times New Roman" w:eastAsia="Times New Roman" w:hAnsi="Times New Roman" w:cs="Times New Roman"/>
          <w:sz w:val="24"/>
          <w:szCs w:val="24"/>
          <w:lang w:eastAsia="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другие обязательные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62" w:anchor="69de8"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63" w:anchor="b45df" w:history="1">
        <w:r w:rsidRPr="00835DFE">
          <w:rPr>
            <w:rFonts w:ascii="Times New Roman" w:eastAsia="Times New Roman" w:hAnsi="Times New Roman" w:cs="Times New Roman"/>
            <w:color w:val="257DC7"/>
            <w:sz w:val="24"/>
            <w:szCs w:val="24"/>
            <w:u w:val="single"/>
            <w:lang w:eastAsia="ru-RU"/>
          </w:rPr>
          <w:t>от 30.11.2011 N 353-ФЗ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64" w:history="1">
        <w:r w:rsidRPr="00835DFE">
          <w:rPr>
            <w:rFonts w:ascii="Times New Roman" w:eastAsia="Times New Roman" w:hAnsi="Times New Roman" w:cs="Times New Roman"/>
            <w:b/>
            <w:bCs/>
            <w:color w:val="494949"/>
            <w:sz w:val="24"/>
            <w:szCs w:val="24"/>
            <w:u w:val="single"/>
            <w:lang w:eastAsia="ru-RU"/>
          </w:rPr>
          <w:t>Статья 215. Соответствие производственных объектов и продукции государственным нормативным требованиям охраны труда</w:t>
        </w:r>
      </w:hyperlink>
      <w:bookmarkStart w:id="76" w:name="45c65"/>
      <w:bookmarkEnd w:id="76"/>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77" w:name="5256b"/>
      <w:bookmarkEnd w:id="77"/>
      <w:r w:rsidRPr="00835DFE">
        <w:rPr>
          <w:rFonts w:ascii="Times New Roman" w:eastAsia="Times New Roman" w:hAnsi="Times New Roman" w:cs="Times New Roman"/>
          <w:sz w:val="24"/>
          <w:szCs w:val="24"/>
          <w:lang w:eastAsia="ru-RU"/>
        </w:rPr>
        <w:t xml:space="preserve">(в ред. Федерального закона </w:t>
      </w:r>
      <w:hyperlink r:id="rId65" w:anchor="3b9de"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78" w:name="32936"/>
      <w:bookmarkEnd w:id="78"/>
      <w:r w:rsidRPr="00835DFE">
        <w:rPr>
          <w:rFonts w:ascii="Times New Roman" w:eastAsia="Times New Roman" w:hAnsi="Times New Roman" w:cs="Times New Roman"/>
          <w:sz w:val="24"/>
          <w:szCs w:val="24"/>
          <w:lang w:eastAsia="ru-RU"/>
        </w:rPr>
        <w:t xml:space="preserve">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w:t>
      </w:r>
      <w:bookmarkStart w:id="79" w:name="0604a"/>
      <w:bookmarkEnd w:id="79"/>
      <w:r w:rsidRPr="00835DFE">
        <w:rPr>
          <w:rFonts w:ascii="Times New Roman" w:eastAsia="Times New Roman" w:hAnsi="Times New Roman" w:cs="Times New Roman"/>
          <w:sz w:val="24"/>
          <w:szCs w:val="24"/>
          <w:lang w:eastAsia="ru-RU"/>
        </w:rPr>
        <w:t xml:space="preserve">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66"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c0f3"/>
      <w:bookmarkEnd w:id="80"/>
      <w:r w:rsidRPr="00835DFE">
        <w:rPr>
          <w:rFonts w:ascii="Times New Roman" w:eastAsia="Times New Roman" w:hAnsi="Times New Roman" w:cs="Times New Roman"/>
          <w:sz w:val="24"/>
          <w:szCs w:val="24"/>
          <w:lang w:eastAsia="ru-RU"/>
        </w:rPr>
        <w:t xml:space="preserve">Запрещаются техническое переоснащение производственных объектов, производство и внедрение новой техники, внедрение новых технологий без заключений государственной экспертизы условий труда о соответствии проектов технического переоснащения производственных объектов, производства и внедрения новой техники, внедрения новых технологий государственным нормативным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67" w:anchor="a54db" w:history="1">
        <w:r w:rsidRPr="00835DFE">
          <w:rPr>
            <w:rFonts w:ascii="Times New Roman" w:eastAsia="Times New Roman" w:hAnsi="Times New Roman" w:cs="Times New Roman"/>
            <w:color w:val="257DC7"/>
            <w:sz w:val="24"/>
            <w:szCs w:val="24"/>
            <w:u w:val="single"/>
            <w:lang w:eastAsia="ru-RU"/>
          </w:rPr>
          <w:t>от 18.12.2006 N 232-ФЗ</w:t>
        </w:r>
      </w:hyperlink>
      <w:r w:rsidRPr="00835DFE">
        <w:rPr>
          <w:rFonts w:ascii="Times New Roman" w:eastAsia="Times New Roman" w:hAnsi="Times New Roman" w:cs="Times New Roman"/>
          <w:sz w:val="24"/>
          <w:szCs w:val="24"/>
          <w:lang w:eastAsia="ru-RU"/>
        </w:rPr>
        <w:t xml:space="preserve">, </w:t>
      </w:r>
      <w:hyperlink r:id="rId68"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81" w:name="43c59"/>
      <w:bookmarkEnd w:id="81"/>
      <w:r w:rsidRPr="00835DFE">
        <w:rPr>
          <w:rFonts w:ascii="Times New Roman" w:eastAsia="Times New Roman" w:hAnsi="Times New Roman" w:cs="Times New Roman"/>
          <w:sz w:val="24"/>
          <w:szCs w:val="24"/>
          <w:lang w:eastAsia="ru-RU"/>
        </w:rPr>
        <w:t xml:space="preserve">Оценка соответствия проектов строительства, реконструкции производственных объектов требованиям охраны труда осуществляется путем проведения </w:t>
      </w:r>
      <w:bookmarkStart w:id="82" w:name="2ea9a"/>
      <w:bookmarkEnd w:id="82"/>
      <w:r w:rsidRPr="00835DFE">
        <w:rPr>
          <w:rFonts w:ascii="Times New Roman" w:eastAsia="Times New Roman" w:hAnsi="Times New Roman" w:cs="Times New Roman"/>
          <w:sz w:val="24"/>
          <w:szCs w:val="24"/>
          <w:lang w:eastAsia="ru-RU"/>
        </w:rPr>
        <w:t xml:space="preserve">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 ред. Федеральных законов </w:t>
      </w:r>
      <w:hyperlink r:id="rId69" w:anchor="a54db" w:history="1">
        <w:r w:rsidRPr="00835DFE">
          <w:rPr>
            <w:rFonts w:ascii="Times New Roman" w:eastAsia="Times New Roman" w:hAnsi="Times New Roman" w:cs="Times New Roman"/>
            <w:color w:val="257DC7"/>
            <w:sz w:val="24"/>
            <w:szCs w:val="24"/>
            <w:u w:val="single"/>
            <w:lang w:eastAsia="ru-RU"/>
          </w:rPr>
          <w:t>от 18.12.2006 N 232-ФЗ</w:t>
        </w:r>
      </w:hyperlink>
      <w:r w:rsidRPr="00835DFE">
        <w:rPr>
          <w:rFonts w:ascii="Times New Roman" w:eastAsia="Times New Roman" w:hAnsi="Times New Roman" w:cs="Times New Roman"/>
          <w:sz w:val="24"/>
          <w:szCs w:val="24"/>
          <w:lang w:eastAsia="ru-RU"/>
        </w:rPr>
        <w:t xml:space="preserve">, </w:t>
      </w:r>
      <w:hyperlink r:id="rId70" w:anchor="a5a29" w:history="1">
        <w:r w:rsidRPr="00835DFE">
          <w:rPr>
            <w:rFonts w:ascii="Times New Roman" w:eastAsia="Times New Roman" w:hAnsi="Times New Roman" w:cs="Times New Roman"/>
            <w:color w:val="257DC7"/>
            <w:sz w:val="24"/>
            <w:szCs w:val="24"/>
            <w:u w:val="single"/>
            <w:lang w:eastAsia="ru-RU"/>
          </w:rPr>
          <w:t>от 18.07.2011 N 243-ФЗ</w:t>
        </w:r>
      </w:hyperlink>
      <w:r w:rsidRPr="00835DFE">
        <w:rPr>
          <w:rFonts w:ascii="Times New Roman" w:eastAsia="Times New Roman" w:hAnsi="Times New Roman" w:cs="Times New Roman"/>
          <w:sz w:val="24"/>
          <w:szCs w:val="24"/>
          <w:lang w:eastAsia="ru-RU"/>
        </w:rPr>
        <w:t xml:space="preserve">, </w:t>
      </w:r>
      <w:hyperlink r:id="rId71" w:anchor="e5ef6" w:history="1">
        <w:r w:rsidRPr="00835DFE">
          <w:rPr>
            <w:rFonts w:ascii="Times New Roman" w:eastAsia="Times New Roman" w:hAnsi="Times New Roman" w:cs="Times New Roman"/>
            <w:color w:val="257DC7"/>
            <w:sz w:val="24"/>
            <w:szCs w:val="24"/>
            <w:u w:val="single"/>
            <w:lang w:eastAsia="ru-RU"/>
          </w:rPr>
          <w:t>от 28.11.2011 N 337-ФЗ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83" w:name="c0915"/>
      <w:bookmarkEnd w:id="83"/>
      <w:r w:rsidRPr="00835DFE">
        <w:rPr>
          <w:rFonts w:ascii="Times New Roman" w:eastAsia="Times New Roman" w:hAnsi="Times New Roman" w:cs="Times New Roman"/>
          <w:sz w:val="24"/>
          <w:szCs w:val="24"/>
          <w:lang w:eastAsia="ru-RU"/>
        </w:rPr>
        <w:t xml:space="preserve">(в ред. Федерального закона </w:t>
      </w:r>
      <w:hyperlink r:id="rId72"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84" w:name="f8b69"/>
      <w:bookmarkStart w:id="85" w:name="07d4c"/>
      <w:bookmarkEnd w:id="84"/>
      <w:bookmarkEnd w:id="85"/>
      <w:r w:rsidRPr="00835DFE">
        <w:rPr>
          <w:rFonts w:ascii="Times New Roman" w:eastAsia="Times New Roman" w:hAnsi="Times New Roman" w:cs="Times New Roman"/>
          <w:sz w:val="24"/>
          <w:szCs w:val="24"/>
          <w:lang w:eastAsia="ru-RU"/>
        </w:rP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73" w:anchor="0be2b" w:history="1">
        <w:r w:rsidRPr="00835DFE">
          <w:rPr>
            <w:rFonts w:ascii="Times New Roman" w:eastAsia="Times New Roman" w:hAnsi="Times New Roman" w:cs="Times New Roman"/>
            <w:color w:val="257DC7"/>
            <w:sz w:val="24"/>
            <w:szCs w:val="24"/>
            <w:u w:val="single"/>
            <w:lang w:eastAsia="ru-RU"/>
          </w:rPr>
          <w:t>от 07.11.2011 N 303-ФЗ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74"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86" w:name="8554c"/>
      <w:bookmarkEnd w:id="86"/>
      <w:r w:rsidRPr="00835DFE">
        <w:rPr>
          <w:rFonts w:ascii="Times New Roman" w:eastAsia="Times New Roman" w:hAnsi="Times New Roman" w:cs="Times New Roman"/>
          <w:sz w:val="24"/>
          <w:szCs w:val="24"/>
          <w:lang w:eastAsia="ru-RU"/>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75" w:anchor="0be2b" w:history="1">
        <w:r w:rsidRPr="00835DFE">
          <w:rPr>
            <w:rFonts w:ascii="Times New Roman" w:eastAsia="Times New Roman" w:hAnsi="Times New Roman" w:cs="Times New Roman"/>
            <w:color w:val="257DC7"/>
            <w:sz w:val="24"/>
            <w:szCs w:val="24"/>
            <w:u w:val="single"/>
            <w:lang w:eastAsia="ru-RU"/>
          </w:rPr>
          <w:t>от 07.11.2011 N 303-ФЗ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76" w:history="1">
        <w:r w:rsidRPr="00835DFE">
          <w:rPr>
            <w:rFonts w:ascii="Times New Roman" w:eastAsia="Times New Roman" w:hAnsi="Times New Roman" w:cs="Times New Roman"/>
            <w:b/>
            <w:bCs/>
            <w:color w:val="494949"/>
            <w:sz w:val="24"/>
            <w:szCs w:val="24"/>
            <w:u w:val="single"/>
            <w:lang w:eastAsia="ru-RU"/>
          </w:rPr>
          <w:t>Глава 35. ОРГАНИЗАЦИЯ ОХРАНЫ ТРУДА</w:t>
        </w:r>
      </w:hyperlink>
      <w:bookmarkStart w:id="87" w:name="b438a"/>
      <w:bookmarkEnd w:id="87"/>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77" w:history="1">
        <w:r w:rsidRPr="00835DFE">
          <w:rPr>
            <w:rFonts w:ascii="Times New Roman" w:eastAsia="Times New Roman" w:hAnsi="Times New Roman" w:cs="Times New Roman"/>
            <w:b/>
            <w:bCs/>
            <w:color w:val="494949"/>
            <w:sz w:val="24"/>
            <w:szCs w:val="24"/>
            <w:u w:val="single"/>
            <w:lang w:eastAsia="ru-RU"/>
          </w:rPr>
          <w:t>Статья 216. Государственное управление охраной труда</w:t>
        </w:r>
      </w:hyperlink>
      <w:bookmarkStart w:id="88" w:name="a7a13"/>
      <w:bookmarkEnd w:id="88"/>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89" w:name="c4669"/>
      <w:bookmarkEnd w:id="89"/>
      <w:r w:rsidRPr="00835DFE">
        <w:rPr>
          <w:rFonts w:ascii="Times New Roman" w:eastAsia="Times New Roman" w:hAnsi="Times New Roman" w:cs="Times New Roman"/>
          <w:sz w:val="24"/>
          <w:szCs w:val="24"/>
          <w:lang w:eastAsia="ru-RU"/>
        </w:rPr>
        <w:t xml:space="preserve">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78" w:anchor="a8ebd" w:history="1">
        <w:r w:rsidRPr="00835DFE">
          <w:rPr>
            <w:rFonts w:ascii="Times New Roman" w:eastAsia="Times New Roman" w:hAnsi="Times New Roman" w:cs="Times New Roman"/>
            <w:color w:val="257DC7"/>
            <w:sz w:val="24"/>
            <w:szCs w:val="24"/>
            <w:u w:val="single"/>
            <w:lang w:eastAsia="ru-RU"/>
          </w:rPr>
          <w:t>от 22.08.2004 N 122-ФЗ</w:t>
        </w:r>
      </w:hyperlink>
      <w:r w:rsidRPr="00835DFE">
        <w:rPr>
          <w:rFonts w:ascii="Times New Roman" w:eastAsia="Times New Roman" w:hAnsi="Times New Roman" w:cs="Times New Roman"/>
          <w:sz w:val="24"/>
          <w:szCs w:val="24"/>
          <w:lang w:eastAsia="ru-RU"/>
        </w:rPr>
        <w:t xml:space="preserve">, </w:t>
      </w:r>
      <w:hyperlink r:id="rId79" w:anchor="24da0"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Часть вторая - Утратила силу.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80" w:anchor="24da0" w:history="1">
        <w:r w:rsidRPr="00835DFE">
          <w:rPr>
            <w:rFonts w:ascii="Times New Roman" w:eastAsia="Times New Roman" w:hAnsi="Times New Roman" w:cs="Times New Roman"/>
            <w:color w:val="257DC7"/>
            <w:sz w:val="24"/>
            <w:szCs w:val="24"/>
            <w:u w:val="single"/>
            <w:lang w:eastAsia="ru-RU"/>
          </w:rPr>
          <w:t>от 30.06.2006 N 90-ФЗ</w:t>
        </w:r>
      </w:hyperlink>
      <w:bookmarkStart w:id="90" w:name="4d7cf"/>
      <w:bookmarkEnd w:id="90"/>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91" w:name="3d7b1"/>
      <w:bookmarkEnd w:id="91"/>
      <w:r w:rsidRPr="00835DFE">
        <w:rPr>
          <w:rFonts w:ascii="Times New Roman" w:eastAsia="Times New Roman" w:hAnsi="Times New Roman" w:cs="Times New Roman"/>
          <w:sz w:val="24"/>
          <w:szCs w:val="24"/>
          <w:lang w:eastAsia="ru-RU"/>
        </w:rPr>
        <w:t xml:space="preserve">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 ред. Федеральных законов </w:t>
      </w:r>
      <w:hyperlink r:id="rId81" w:anchor="a8ebd" w:history="1">
        <w:r w:rsidRPr="00835DFE">
          <w:rPr>
            <w:rFonts w:ascii="Times New Roman" w:eastAsia="Times New Roman" w:hAnsi="Times New Roman" w:cs="Times New Roman"/>
            <w:color w:val="257DC7"/>
            <w:sz w:val="24"/>
            <w:szCs w:val="24"/>
            <w:u w:val="single"/>
            <w:lang w:eastAsia="ru-RU"/>
          </w:rPr>
          <w:t>от 22.08.2004 N 122-ФЗ</w:t>
        </w:r>
      </w:hyperlink>
      <w:r w:rsidRPr="00835DFE">
        <w:rPr>
          <w:rFonts w:ascii="Times New Roman" w:eastAsia="Times New Roman" w:hAnsi="Times New Roman" w:cs="Times New Roman"/>
          <w:sz w:val="24"/>
          <w:szCs w:val="24"/>
          <w:lang w:eastAsia="ru-RU"/>
        </w:rPr>
        <w:t xml:space="preserve">, </w:t>
      </w:r>
      <w:hyperlink r:id="rId82" w:anchor="24da0" w:history="1">
        <w:r w:rsidRPr="00835DFE">
          <w:rPr>
            <w:rFonts w:ascii="Times New Roman" w:eastAsia="Times New Roman" w:hAnsi="Times New Roman" w:cs="Times New Roman"/>
            <w:color w:val="257DC7"/>
            <w:sz w:val="24"/>
            <w:szCs w:val="24"/>
            <w:u w:val="single"/>
            <w:lang w:eastAsia="ru-RU"/>
          </w:rPr>
          <w:t>от 30.06.2006 N 90-ФЗ</w:t>
        </w:r>
      </w:hyperlink>
      <w:bookmarkStart w:id="92" w:name="4d5ad"/>
      <w:bookmarkEnd w:id="92"/>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93" w:name="b1b78"/>
      <w:bookmarkEnd w:id="93"/>
      <w:r w:rsidRPr="00835DFE">
        <w:rPr>
          <w:rFonts w:ascii="Times New Roman" w:eastAsia="Times New Roman" w:hAnsi="Times New Roman" w:cs="Times New Roman"/>
          <w:sz w:val="24"/>
          <w:szCs w:val="24"/>
          <w:lang w:eastAsia="ru-RU"/>
        </w:rPr>
        <w:t xml:space="preserve">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94" w:name="59253"/>
      <w:bookmarkEnd w:id="94"/>
      <w:r w:rsidRPr="00835DFE">
        <w:rPr>
          <w:rFonts w:ascii="Times New Roman" w:eastAsia="Times New Roman" w:hAnsi="Times New Roman" w:cs="Times New Roman"/>
          <w:sz w:val="24"/>
          <w:szCs w:val="24"/>
          <w:lang w:eastAsia="ru-RU"/>
        </w:rPr>
        <w:t xml:space="preserve">(в ред. Федерального закона </w:t>
      </w:r>
      <w:hyperlink r:id="rId83" w:anchor="24da0"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целях государственного управления охраной труда Правительство Российской Федерации, уполномоченные федеральные органы исполнительной власти: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95" w:name="21d5c"/>
      <w:bookmarkEnd w:id="95"/>
      <w:r w:rsidRPr="00835DFE">
        <w:rPr>
          <w:rFonts w:ascii="Times New Roman" w:eastAsia="Times New Roman" w:hAnsi="Times New Roman" w:cs="Times New Roman"/>
          <w:sz w:val="24"/>
          <w:szCs w:val="24"/>
          <w:lang w:eastAsia="ru-RU"/>
        </w:rPr>
        <w:t xml:space="preserve">(в ред. Федерального закона </w:t>
      </w:r>
      <w:hyperlink r:id="rId84"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обеспечивают разработку нормативных правовых актов, определяющих основы государственного управления охраной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85"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разрабатывают федеральные целевые программы улучшения условий и охраны труда и обеспечивают контроль за их выполнением;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86"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96" w:name="a27f7"/>
      <w:bookmarkEnd w:id="96"/>
      <w:r w:rsidRPr="00835DFE">
        <w:rPr>
          <w:rFonts w:ascii="Times New Roman" w:eastAsia="Times New Roman" w:hAnsi="Times New Roman" w:cs="Times New Roman"/>
          <w:sz w:val="24"/>
          <w:szCs w:val="24"/>
          <w:lang w:eastAsia="ru-RU"/>
        </w:rPr>
        <w:t xml:space="preserve">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87"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97" w:name="59acb"/>
      <w:bookmarkEnd w:id="97"/>
      <w:r w:rsidRPr="00835DFE">
        <w:rPr>
          <w:rFonts w:ascii="Times New Roman" w:eastAsia="Times New Roman" w:hAnsi="Times New Roman" w:cs="Times New Roman"/>
          <w:sz w:val="24"/>
          <w:szCs w:val="24"/>
          <w:lang w:eastAsia="ru-RU"/>
        </w:rPr>
        <w:t xml:space="preserve">устанавливают порядок осуществления государственной экспертизы условий труда, порядок проведения аттестации рабочих мест по условиям труда и порядок подтверждения </w:t>
      </w:r>
      <w:bookmarkStart w:id="98" w:name="3dca0"/>
      <w:bookmarkEnd w:id="98"/>
      <w:r w:rsidRPr="00835DFE">
        <w:rPr>
          <w:rFonts w:ascii="Times New Roman" w:eastAsia="Times New Roman" w:hAnsi="Times New Roman" w:cs="Times New Roman"/>
          <w:sz w:val="24"/>
          <w:szCs w:val="24"/>
          <w:lang w:eastAsia="ru-RU"/>
        </w:rPr>
        <w:t xml:space="preserve">соответствия организации работ по охране труда государственным нормативным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88"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разрабатывают меры экономического стимулирования деятельности работодателей по обеспечению безопасных условий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89"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w:t>
      </w:r>
      <w:bookmarkStart w:id="99" w:name="97009"/>
      <w:bookmarkEnd w:id="99"/>
      <w:r w:rsidRPr="00835DFE">
        <w:rPr>
          <w:rFonts w:ascii="Times New Roman" w:eastAsia="Times New Roman" w:hAnsi="Times New Roman" w:cs="Times New Roman"/>
          <w:sz w:val="24"/>
          <w:szCs w:val="24"/>
          <w:lang w:eastAsia="ru-RU"/>
        </w:rPr>
        <w:t xml:space="preserve">профессиональных союзов и их объединений по вопросам реализации государственной политики в области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3b4b9"/>
      <w:bookmarkEnd w:id="100"/>
      <w:r w:rsidRPr="00835DFE">
        <w:rPr>
          <w:rFonts w:ascii="Times New Roman" w:eastAsia="Times New Roman" w:hAnsi="Times New Roman" w:cs="Times New Roman"/>
          <w:sz w:val="24"/>
          <w:szCs w:val="24"/>
          <w:lang w:eastAsia="ru-RU"/>
        </w:rPr>
        <w:lastRenderedPageBreak/>
        <w:t xml:space="preserve">(в ред. Федерального закона </w:t>
      </w:r>
      <w:hyperlink r:id="rId90"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1"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организуют международное сотрудничество в области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2"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926d0"/>
      <w:bookmarkEnd w:id="101"/>
      <w:r w:rsidRPr="00835DFE">
        <w:rPr>
          <w:rFonts w:ascii="Times New Roman" w:eastAsia="Times New Roman" w:hAnsi="Times New Roman" w:cs="Times New Roman"/>
          <w:sz w:val="24"/>
          <w:szCs w:val="24"/>
          <w:lang w:eastAsia="ru-RU"/>
        </w:rPr>
        <w:t xml:space="preserve">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3"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целях государственного управления охраной труда органы исполнительной власти субъектов Российской Федерации в области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4"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35bf8"/>
      <w:bookmarkEnd w:id="102"/>
      <w:r w:rsidRPr="00835DFE">
        <w:rPr>
          <w:rFonts w:ascii="Times New Roman" w:eastAsia="Times New Roman" w:hAnsi="Times New Roman" w:cs="Times New Roman"/>
          <w:sz w:val="24"/>
          <w:szCs w:val="24"/>
          <w:lang w:eastAsia="ru-RU"/>
        </w:rPr>
        <w:t xml:space="preserve">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5"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30cab"/>
      <w:bookmarkEnd w:id="103"/>
      <w:r w:rsidRPr="00835DFE">
        <w:rPr>
          <w:rFonts w:ascii="Times New Roman" w:eastAsia="Times New Roman" w:hAnsi="Times New Roman" w:cs="Times New Roman"/>
          <w:sz w:val="24"/>
          <w:szCs w:val="24"/>
          <w:lang w:eastAsia="ru-RU"/>
        </w:rPr>
        <w:t xml:space="preserve">разрабатывают и утверждают территориальные целевые программы улучшения условий и охраны труда и обеспечивают контроль за их выполнением;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6"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организуют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w:t>
      </w:r>
      <w:bookmarkStart w:id="104" w:name="44b2a"/>
      <w:bookmarkEnd w:id="104"/>
      <w:r w:rsidRPr="00835DFE">
        <w:rPr>
          <w:rFonts w:ascii="Times New Roman" w:eastAsia="Times New Roman" w:hAnsi="Times New Roman" w:cs="Times New Roman"/>
          <w:sz w:val="24"/>
          <w:szCs w:val="24"/>
          <w:lang w:eastAsia="ru-RU"/>
        </w:rPr>
        <w:t xml:space="preserve">проведение обучения оказанию первой помощи пострадавшим на производстве, инструктажа по охране труда, стажировки на рабочем месте;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7"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5" w:name="4adef"/>
      <w:bookmarkEnd w:id="105"/>
      <w:r w:rsidRPr="00835DFE">
        <w:rPr>
          <w:rFonts w:ascii="Times New Roman" w:eastAsia="Times New Roman" w:hAnsi="Times New Roman" w:cs="Times New Roman"/>
          <w:sz w:val="24"/>
          <w:szCs w:val="24"/>
          <w:lang w:eastAsia="ru-RU"/>
        </w:rPr>
        <w:t xml:space="preserve">осуществляют на территории субъекта Российской Федерации в установленном порядке государственную экспертизу условий труда, организуют проведение аттестации рабочих мест по условиям труда и проведение подтверждения соответствия организации работ по охране труда государственным нормативным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8"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организуют сбор и обработку информации о состоянии условий и охраны труда у работодателей, осуществляющих деятельность на территории </w:t>
      </w:r>
      <w:bookmarkStart w:id="106" w:name="5309e"/>
      <w:bookmarkEnd w:id="106"/>
      <w:r w:rsidRPr="00835DFE">
        <w:rPr>
          <w:rFonts w:ascii="Times New Roman" w:eastAsia="Times New Roman" w:hAnsi="Times New Roman" w:cs="Times New Roman"/>
          <w:sz w:val="24"/>
          <w:szCs w:val="24"/>
          <w:lang w:eastAsia="ru-RU"/>
        </w:rPr>
        <w:t xml:space="preserve">субъекта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99"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7" w:name="7611c"/>
      <w:bookmarkEnd w:id="107"/>
      <w:r w:rsidRPr="00835DFE">
        <w:rPr>
          <w:rFonts w:ascii="Times New Roman" w:eastAsia="Times New Roman" w:hAnsi="Times New Roman" w:cs="Times New Roman"/>
          <w:sz w:val="24"/>
          <w:szCs w:val="24"/>
          <w:lang w:eastAsia="ru-RU"/>
        </w:rPr>
        <w:t xml:space="preserve">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0" w:anchor="a34c9" w:history="1">
        <w:r w:rsidRPr="00835DFE">
          <w:rPr>
            <w:rFonts w:ascii="Times New Roman" w:eastAsia="Times New Roman" w:hAnsi="Times New Roman" w:cs="Times New Roman"/>
            <w:color w:val="257DC7"/>
            <w:sz w:val="24"/>
            <w:szCs w:val="24"/>
            <w:u w:val="single"/>
            <w:lang w:eastAsia="ru-RU"/>
          </w:rPr>
          <w:t>от 22.07.2008 N 157-ФЗ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01" w:history="1">
        <w:r w:rsidRPr="00835DFE">
          <w:rPr>
            <w:rFonts w:ascii="Times New Roman" w:eastAsia="Times New Roman" w:hAnsi="Times New Roman" w:cs="Times New Roman"/>
            <w:b/>
            <w:bCs/>
            <w:color w:val="494949"/>
            <w:sz w:val="24"/>
            <w:szCs w:val="24"/>
            <w:u w:val="single"/>
            <w:lang w:eastAsia="ru-RU"/>
          </w:rPr>
          <w:t>Статья 216.1. Государственная экспертиза условий труда</w:t>
        </w:r>
      </w:hyperlink>
      <w:bookmarkStart w:id="108" w:name="1c121"/>
      <w:bookmarkEnd w:id="108"/>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2" w:anchor="02df4"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09" w:name="3b2f0"/>
      <w:bookmarkEnd w:id="109"/>
      <w:r w:rsidRPr="00835DFE">
        <w:rPr>
          <w:rFonts w:ascii="Times New Roman" w:eastAsia="Times New Roman" w:hAnsi="Times New Roman" w:cs="Times New Roman"/>
          <w:sz w:val="24"/>
          <w:szCs w:val="24"/>
          <w:lang w:eastAsia="ru-RU"/>
        </w:rP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w:t>
      </w:r>
      <w:bookmarkStart w:id="110" w:name="fe10d"/>
      <w:bookmarkEnd w:id="110"/>
      <w:r w:rsidRPr="00835DFE">
        <w:rPr>
          <w:rFonts w:ascii="Times New Roman" w:eastAsia="Times New Roman" w:hAnsi="Times New Roman" w:cs="Times New Roman"/>
          <w:sz w:val="24"/>
          <w:szCs w:val="24"/>
          <w:lang w:eastAsia="ru-RU"/>
        </w:rPr>
        <w:t xml:space="preserve">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уполномоченным Правительством Российской Федерации федеральным органом исполнительной власти.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103" w:anchor="a754e" w:history="1">
        <w:r w:rsidRPr="00835DFE">
          <w:rPr>
            <w:rFonts w:ascii="Times New Roman" w:eastAsia="Times New Roman" w:hAnsi="Times New Roman" w:cs="Times New Roman"/>
            <w:color w:val="257DC7"/>
            <w:sz w:val="24"/>
            <w:szCs w:val="24"/>
            <w:u w:val="single"/>
            <w:lang w:eastAsia="ru-RU"/>
          </w:rPr>
          <w:t>от 23.07.2008 N 160-ФЗ</w:t>
        </w:r>
      </w:hyperlink>
      <w:r w:rsidRPr="00835DFE">
        <w:rPr>
          <w:rFonts w:ascii="Times New Roman" w:eastAsia="Times New Roman" w:hAnsi="Times New Roman" w:cs="Times New Roman"/>
          <w:sz w:val="24"/>
          <w:szCs w:val="24"/>
          <w:lang w:eastAsia="ru-RU"/>
        </w:rPr>
        <w:t xml:space="preserve">, </w:t>
      </w:r>
      <w:hyperlink r:id="rId104"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d9797"/>
      <w:bookmarkEnd w:id="111"/>
      <w:r w:rsidRPr="00835DFE">
        <w:rPr>
          <w:rFonts w:ascii="Times New Roman" w:eastAsia="Times New Roman" w:hAnsi="Times New Roman" w:cs="Times New Roman"/>
          <w:sz w:val="24"/>
          <w:szCs w:val="24"/>
          <w:lang w:eastAsia="ru-RU"/>
        </w:rPr>
        <w:t xml:space="preserve">Если документация и материалы для проведения государственной экспертизы условий труда не были представлены лицами, имеющими </w:t>
      </w:r>
      <w:bookmarkStart w:id="112" w:name="687d2"/>
      <w:bookmarkEnd w:id="112"/>
      <w:r w:rsidRPr="00835DFE">
        <w:rPr>
          <w:rFonts w:ascii="Times New Roman" w:eastAsia="Times New Roman" w:hAnsi="Times New Roman" w:cs="Times New Roman"/>
          <w:sz w:val="24"/>
          <w:szCs w:val="24"/>
          <w:lang w:eastAsia="ru-RU"/>
        </w:rPr>
        <w:t xml:space="preserve">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w:t>
      </w:r>
      <w:bookmarkStart w:id="113" w:name="e1d72"/>
      <w:bookmarkEnd w:id="113"/>
      <w:r w:rsidRPr="00835DFE">
        <w:rPr>
          <w:rFonts w:ascii="Times New Roman" w:eastAsia="Times New Roman" w:hAnsi="Times New Roman" w:cs="Times New Roman"/>
          <w:sz w:val="24"/>
          <w:szCs w:val="24"/>
          <w:lang w:eastAsia="ru-RU"/>
        </w:rPr>
        <w:t xml:space="preserve">самоуправления </w:t>
      </w:r>
      <w:bookmarkStart w:id="114" w:name="e476e"/>
      <w:bookmarkEnd w:id="114"/>
      <w:r w:rsidRPr="00835DFE">
        <w:rPr>
          <w:rFonts w:ascii="Times New Roman" w:eastAsia="Times New Roman" w:hAnsi="Times New Roman" w:cs="Times New Roman"/>
          <w:sz w:val="24"/>
          <w:szCs w:val="24"/>
          <w:lang w:eastAsia="ru-RU"/>
        </w:rPr>
        <w:t xml:space="preserve">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5" w:anchor="0d26d" w:history="1">
        <w:r w:rsidRPr="00835DFE">
          <w:rPr>
            <w:rFonts w:ascii="Times New Roman" w:eastAsia="Times New Roman" w:hAnsi="Times New Roman" w:cs="Times New Roman"/>
            <w:color w:val="257DC7"/>
            <w:sz w:val="24"/>
            <w:szCs w:val="24"/>
            <w:u w:val="single"/>
            <w:lang w:eastAsia="ru-RU"/>
          </w:rPr>
          <w:t>от 01.07.2011 N 169-ФЗ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b/>
          <w:bCs/>
          <w:i/>
          <w:iCs/>
          <w:color w:val="FF0000"/>
          <w:sz w:val="24"/>
          <w:szCs w:val="24"/>
          <w:lang w:eastAsia="ru-RU"/>
        </w:rPr>
        <w:t>Закон прост</w:t>
      </w:r>
      <w:r w:rsidRPr="00835DFE">
        <w:rPr>
          <w:rFonts w:ascii="Times New Roman" w:eastAsia="Times New Roman" w:hAnsi="Times New Roman" w:cs="Times New Roman"/>
          <w:b/>
          <w:bCs/>
          <w:i/>
          <w:iCs/>
          <w:sz w:val="24"/>
          <w:szCs w:val="24"/>
          <w:lang w:eastAsia="ru-RU"/>
        </w:rPr>
        <w:t xml:space="preserve">: Часть вторая статьи 216.1 в отношении документов и информации, используемых в рамках государственных услуг, предоставляемых исполнительными органами государственной власти </w:t>
      </w:r>
      <w:bookmarkStart w:id="115" w:name="f8813"/>
      <w:bookmarkEnd w:id="115"/>
      <w:r w:rsidRPr="00835DFE">
        <w:rPr>
          <w:rFonts w:ascii="Times New Roman" w:eastAsia="Times New Roman" w:hAnsi="Times New Roman" w:cs="Times New Roman"/>
          <w:b/>
          <w:bCs/>
          <w:i/>
          <w:iCs/>
          <w:sz w:val="24"/>
          <w:szCs w:val="24"/>
          <w:lang w:eastAsia="ru-RU"/>
        </w:rPr>
        <w:t xml:space="preserve">субъектов Российской Федерации или территориальными государственными внебюджетными фондами, и муниципальных услуг, и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не применяется до 1 июля </w:t>
      </w:r>
      <w:bookmarkStart w:id="116" w:name="4babe"/>
      <w:bookmarkEnd w:id="116"/>
      <w:r w:rsidRPr="00835DFE">
        <w:rPr>
          <w:rFonts w:ascii="Times New Roman" w:eastAsia="Times New Roman" w:hAnsi="Times New Roman" w:cs="Times New Roman"/>
          <w:b/>
          <w:bCs/>
          <w:i/>
          <w:iCs/>
          <w:sz w:val="24"/>
          <w:szCs w:val="24"/>
          <w:lang w:eastAsia="ru-RU"/>
        </w:rPr>
        <w:t xml:space="preserve">2012 года </w:t>
      </w:r>
      <w:bookmarkStart w:id="117" w:name="52369"/>
      <w:bookmarkEnd w:id="117"/>
      <w:r w:rsidRPr="00835DFE">
        <w:rPr>
          <w:rFonts w:ascii="Times New Roman" w:eastAsia="Times New Roman" w:hAnsi="Times New Roman" w:cs="Times New Roman"/>
          <w:b/>
          <w:bCs/>
          <w:i/>
          <w:iCs/>
          <w:sz w:val="24"/>
          <w:szCs w:val="24"/>
          <w:lang w:eastAsia="ru-RU"/>
        </w:rPr>
        <w:t>(</w:t>
      </w:r>
      <w:hyperlink r:id="rId106" w:anchor="3e59c" w:history="1">
        <w:r w:rsidRPr="00835DFE">
          <w:rPr>
            <w:rFonts w:ascii="Times New Roman" w:eastAsia="Times New Roman" w:hAnsi="Times New Roman" w:cs="Times New Roman"/>
            <w:b/>
            <w:bCs/>
            <w:i/>
            <w:iCs/>
            <w:color w:val="257DC7"/>
            <w:sz w:val="24"/>
            <w:szCs w:val="24"/>
            <w:u w:val="single"/>
            <w:lang w:eastAsia="ru-RU"/>
          </w:rPr>
          <w:t>часть 5</w:t>
        </w:r>
      </w:hyperlink>
      <w:r w:rsidRPr="00835DFE">
        <w:rPr>
          <w:rFonts w:ascii="Times New Roman" w:eastAsia="Times New Roman" w:hAnsi="Times New Roman" w:cs="Times New Roman"/>
          <w:b/>
          <w:bCs/>
          <w:i/>
          <w:iCs/>
          <w:sz w:val="24"/>
          <w:szCs w:val="24"/>
          <w:lang w:eastAsia="ru-RU"/>
        </w:rPr>
        <w:t xml:space="preserve"> статьи 74 Федерального закона от 01.07.2011 N 169-ФЗ)</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Государственная экспертиза условий труда осуществляется в целях оценки: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7" w:anchor="0d26d" w:history="1">
        <w:r w:rsidRPr="00835DFE">
          <w:rPr>
            <w:rFonts w:ascii="Times New Roman" w:eastAsia="Times New Roman" w:hAnsi="Times New Roman" w:cs="Times New Roman"/>
            <w:color w:val="257DC7"/>
            <w:sz w:val="24"/>
            <w:szCs w:val="24"/>
            <w:u w:val="single"/>
            <w:lang w:eastAsia="ru-RU"/>
          </w:rPr>
          <w:t>от 01.07.2011 N 169-ФЗ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качества проведения аттестации рабочих мест по условиям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18" w:name="ce633"/>
      <w:bookmarkEnd w:id="118"/>
      <w:r w:rsidRPr="00835DFE">
        <w:rPr>
          <w:rFonts w:ascii="Times New Roman" w:eastAsia="Times New Roman" w:hAnsi="Times New Roman" w:cs="Times New Roman"/>
          <w:sz w:val="24"/>
          <w:szCs w:val="24"/>
          <w:lang w:eastAsia="ru-RU"/>
        </w:rPr>
        <w:t xml:space="preserve">правильности предоставления работникам компенсаций за тяжелую работу, работу с вредными и (или) опасными условиями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eba05"/>
      <w:bookmarkEnd w:id="119"/>
      <w:r w:rsidRPr="00835DFE">
        <w:rPr>
          <w:rFonts w:ascii="Times New Roman" w:eastAsia="Times New Roman" w:hAnsi="Times New Roman" w:cs="Times New Roman"/>
          <w:sz w:val="24"/>
          <w:szCs w:val="24"/>
          <w:lang w:eastAsia="ru-RU"/>
        </w:rPr>
        <w:t xml:space="preserve">соответствия проектов строительства, реконструкции, технического переоснащения производственных объектов, производства и внедрения новой техники, внедрения новых технологий государственным нормативным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фактических условий труда работников, в том числе в период, непосредственно предшествовавший несчастному случаю на производстве.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Государственная экспертиза условий труда осуществляется на основании определений судебных органов, обращений органов исполнительной власти, </w:t>
      </w:r>
      <w:bookmarkStart w:id="120" w:name="7483f"/>
      <w:bookmarkEnd w:id="120"/>
      <w:r w:rsidRPr="00835DFE">
        <w:rPr>
          <w:rFonts w:ascii="Times New Roman" w:eastAsia="Times New Roman" w:hAnsi="Times New Roman" w:cs="Times New Roman"/>
          <w:sz w:val="24"/>
          <w:szCs w:val="24"/>
          <w:lang w:eastAsia="ru-RU"/>
        </w:rPr>
        <w:t xml:space="preserve">работодателей, объединений </w:t>
      </w:r>
      <w:bookmarkStart w:id="121" w:name="4bc4e"/>
      <w:bookmarkEnd w:id="121"/>
      <w:r w:rsidRPr="00835DFE">
        <w:rPr>
          <w:rFonts w:ascii="Times New Roman" w:eastAsia="Times New Roman" w:hAnsi="Times New Roman" w:cs="Times New Roman"/>
          <w:sz w:val="24"/>
          <w:szCs w:val="24"/>
          <w:lang w:eastAsia="ru-RU"/>
        </w:rPr>
        <w:t xml:space="preserve">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8" w:anchor="0d26d" w:history="1">
        <w:r w:rsidRPr="00835DFE">
          <w:rPr>
            <w:rFonts w:ascii="Times New Roman" w:eastAsia="Times New Roman" w:hAnsi="Times New Roman" w:cs="Times New Roman"/>
            <w:color w:val="257DC7"/>
            <w:sz w:val="24"/>
            <w:szCs w:val="24"/>
            <w:u w:val="single"/>
            <w:lang w:eastAsia="ru-RU"/>
          </w:rPr>
          <w:t>от 01.07.2011 N 169-ФЗ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Лица, осуществляющие государственную экспертизу условий труда, имеют право: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09" w:anchor="0d26d" w:history="1">
        <w:r w:rsidRPr="00835DFE">
          <w:rPr>
            <w:rFonts w:ascii="Times New Roman" w:eastAsia="Times New Roman" w:hAnsi="Times New Roman" w:cs="Times New Roman"/>
            <w:color w:val="257DC7"/>
            <w:sz w:val="24"/>
            <w:szCs w:val="24"/>
            <w:u w:val="single"/>
            <w:lang w:eastAsia="ru-RU"/>
          </w:rPr>
          <w:t>от 01.07.2011 N 169-ФЗ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порядке, установленном федеральными законами и иными нормативными правовыми актами Российской Федерации, беспрепятственно </w:t>
      </w:r>
      <w:bookmarkStart w:id="122" w:name="d798f"/>
      <w:bookmarkEnd w:id="122"/>
      <w:r w:rsidRPr="00835DFE">
        <w:rPr>
          <w:rFonts w:ascii="Times New Roman" w:eastAsia="Times New Roman" w:hAnsi="Times New Roman" w:cs="Times New Roman"/>
          <w:sz w:val="24"/>
          <w:szCs w:val="24"/>
          <w:lang w:eastAsia="ru-RU"/>
        </w:rPr>
        <w:t xml:space="preserve">при наличии удостоверения установленного образца </w:t>
      </w:r>
      <w:bookmarkStart w:id="123" w:name="a1e5a"/>
      <w:bookmarkEnd w:id="123"/>
      <w:r w:rsidRPr="00835DFE">
        <w:rPr>
          <w:rFonts w:ascii="Times New Roman" w:eastAsia="Times New Roman" w:hAnsi="Times New Roman" w:cs="Times New Roman"/>
          <w:sz w:val="24"/>
          <w:szCs w:val="24"/>
          <w:lang w:eastAsia="ru-RU"/>
        </w:rPr>
        <w:t xml:space="preserve">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24" w:name="15e9f"/>
      <w:bookmarkEnd w:id="124"/>
      <w:r w:rsidRPr="00835DFE">
        <w:rPr>
          <w:rFonts w:ascii="Times New Roman" w:eastAsia="Times New Roman" w:hAnsi="Times New Roman" w:cs="Times New Roman"/>
          <w:sz w:val="24"/>
          <w:szCs w:val="24"/>
          <w:lang w:eastAsia="ru-RU"/>
        </w:rPr>
        <w:t xml:space="preserve">запрашивать и безвозмездно получать необходимые для осуществления экспертизы документы и другие материалы;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Лица, осуществляющие государственную экспертизу условий труда, обязаны: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10" w:anchor="0d26d" w:history="1">
        <w:r w:rsidRPr="00835DFE">
          <w:rPr>
            <w:rFonts w:ascii="Times New Roman" w:eastAsia="Times New Roman" w:hAnsi="Times New Roman" w:cs="Times New Roman"/>
            <w:color w:val="257DC7"/>
            <w:sz w:val="24"/>
            <w:szCs w:val="24"/>
            <w:u w:val="single"/>
            <w:lang w:eastAsia="ru-RU"/>
          </w:rPr>
          <w:t>от 01.07.2011 N 169-ФЗ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bb1c1"/>
      <w:bookmarkEnd w:id="125"/>
      <w:r w:rsidRPr="00835DFE">
        <w:rPr>
          <w:rFonts w:ascii="Times New Roman" w:eastAsia="Times New Roman" w:hAnsi="Times New Roman" w:cs="Times New Roman"/>
          <w:sz w:val="24"/>
          <w:szCs w:val="24"/>
          <w:lang w:eastAsia="ru-RU"/>
        </w:rPr>
        <w:t xml:space="preserve">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w:t>
      </w:r>
      <w:bookmarkStart w:id="126" w:name="1d956"/>
      <w:bookmarkEnd w:id="126"/>
      <w:r w:rsidRPr="00835DFE">
        <w:rPr>
          <w:rFonts w:ascii="Times New Roman" w:eastAsia="Times New Roman" w:hAnsi="Times New Roman" w:cs="Times New Roman"/>
          <w:sz w:val="24"/>
          <w:szCs w:val="24"/>
          <w:lang w:eastAsia="ru-RU"/>
        </w:rPr>
        <w:t xml:space="preserve">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обеспечивать объективность и обоснованность выводов, изложенных в заключениях;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обеспечивать сохранность документов и других материалов, полученных для осуществления экспертизы, и конфиденциальность содержащихся в них сведений.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11" w:history="1">
        <w:r w:rsidRPr="00835DFE">
          <w:rPr>
            <w:rFonts w:ascii="Times New Roman" w:eastAsia="Times New Roman" w:hAnsi="Times New Roman" w:cs="Times New Roman"/>
            <w:b/>
            <w:bCs/>
            <w:color w:val="494949"/>
            <w:sz w:val="24"/>
            <w:szCs w:val="24"/>
            <w:u w:val="single"/>
            <w:lang w:eastAsia="ru-RU"/>
          </w:rPr>
          <w:t>Статья 217. Служба охраны труда в организации</w:t>
        </w:r>
      </w:hyperlink>
      <w:bookmarkStart w:id="127" w:name="7327a"/>
      <w:bookmarkEnd w:id="127"/>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39597"/>
      <w:bookmarkEnd w:id="128"/>
      <w:r w:rsidRPr="00835DFE">
        <w:rPr>
          <w:rFonts w:ascii="Times New Roman" w:eastAsia="Times New Roman" w:hAnsi="Times New Roman" w:cs="Times New Roman"/>
          <w:sz w:val="24"/>
          <w:szCs w:val="24"/>
          <w:lang w:eastAsia="ru-RU"/>
        </w:rPr>
        <w:t xml:space="preserve">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12" w:anchor="9baa6"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29" w:name="e84f5"/>
      <w:bookmarkEnd w:id="129"/>
      <w:r w:rsidRPr="00835DFE">
        <w:rPr>
          <w:rFonts w:ascii="Times New Roman" w:eastAsia="Times New Roman" w:hAnsi="Times New Roman" w:cs="Times New Roman"/>
          <w:sz w:val="24"/>
          <w:szCs w:val="24"/>
          <w:lang w:eastAsia="ru-RU"/>
        </w:rPr>
        <w:t xml:space="preserve">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13" w:anchor="9baa6" w:history="1">
        <w:r w:rsidRPr="00835DFE">
          <w:rPr>
            <w:rFonts w:ascii="Times New Roman" w:eastAsia="Times New Roman" w:hAnsi="Times New Roman" w:cs="Times New Roman"/>
            <w:color w:val="257DC7"/>
            <w:sz w:val="24"/>
            <w:szCs w:val="24"/>
            <w:u w:val="single"/>
            <w:lang w:eastAsia="ru-RU"/>
          </w:rPr>
          <w:t>от 30.06.2006 N 90-ФЗ</w:t>
        </w:r>
      </w:hyperlink>
      <w:bookmarkStart w:id="130" w:name="3716e"/>
      <w:bookmarkEnd w:id="130"/>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w:t>
      </w:r>
      <w:bookmarkStart w:id="131" w:name="c73cc"/>
      <w:bookmarkEnd w:id="131"/>
      <w:r w:rsidRPr="00835DFE">
        <w:rPr>
          <w:rFonts w:ascii="Times New Roman" w:eastAsia="Times New Roman" w:hAnsi="Times New Roman" w:cs="Times New Roman"/>
          <w:sz w:val="24"/>
          <w:szCs w:val="24"/>
          <w:lang w:eastAsia="ru-RU"/>
        </w:rPr>
        <w:t xml:space="preserve">гражданско-правовому договору. Организации, оказывающие услуги в области охраны труда, подлежат обязательной аккредитации. 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w:t>
      </w:r>
      <w:bookmarkStart w:id="132" w:name="a33ce"/>
      <w:bookmarkEnd w:id="132"/>
      <w:r w:rsidRPr="00835DFE">
        <w:rPr>
          <w:rFonts w:ascii="Times New Roman" w:eastAsia="Times New Roman" w:hAnsi="Times New Roman" w:cs="Times New Roman"/>
          <w:sz w:val="24"/>
          <w:szCs w:val="24"/>
          <w:lang w:eastAsia="ru-RU"/>
        </w:rPr>
        <w:t xml:space="preserve">исполнительной власти, осуществляющим функции по выработке государственной политики и нормативно-правовому регулированию в сфере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114" w:anchor="9baa6"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115" w:anchor="c5342" w:history="1">
        <w:r w:rsidRPr="00835DFE">
          <w:rPr>
            <w:rFonts w:ascii="Times New Roman" w:eastAsia="Times New Roman" w:hAnsi="Times New Roman" w:cs="Times New Roman"/>
            <w:color w:val="257DC7"/>
            <w:sz w:val="24"/>
            <w:szCs w:val="24"/>
            <w:u w:val="single"/>
            <w:lang w:eastAsia="ru-RU"/>
          </w:rPr>
          <w:t>от 18.07.2011 N 238-ФЗ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33" w:name="34ae2"/>
      <w:bookmarkEnd w:id="133"/>
      <w:r w:rsidRPr="00835DFE">
        <w:rPr>
          <w:rFonts w:ascii="Times New Roman" w:eastAsia="Times New Roman" w:hAnsi="Times New Roman" w:cs="Times New Roman"/>
          <w:sz w:val="24"/>
          <w:szCs w:val="24"/>
          <w:lang w:eastAsia="ru-RU"/>
        </w:rPr>
        <w:t xml:space="preserve">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w:t>
      </w:r>
      <w:bookmarkStart w:id="134" w:name="4f85c"/>
      <w:bookmarkEnd w:id="134"/>
      <w:r w:rsidRPr="00835DFE">
        <w:rPr>
          <w:rFonts w:ascii="Times New Roman" w:eastAsia="Times New Roman" w:hAnsi="Times New Roman" w:cs="Times New Roman"/>
          <w:sz w:val="24"/>
          <w:szCs w:val="24"/>
          <w:lang w:eastAsia="ru-RU"/>
        </w:rPr>
        <w:t xml:space="preserve">власти, осуществляющего функции по нормативно-правовому регулированию в сфере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16" w:anchor="247d3" w:history="1">
        <w:r w:rsidRPr="00835DFE">
          <w:rPr>
            <w:rFonts w:ascii="Times New Roman" w:eastAsia="Times New Roman" w:hAnsi="Times New Roman" w:cs="Times New Roman"/>
            <w:color w:val="257DC7"/>
            <w:sz w:val="24"/>
            <w:szCs w:val="24"/>
            <w:u w:val="single"/>
            <w:lang w:eastAsia="ru-RU"/>
          </w:rPr>
          <w:t>от 22.08.2004 N 122-ФЗ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17" w:history="1">
        <w:r w:rsidRPr="00835DFE">
          <w:rPr>
            <w:rFonts w:ascii="Times New Roman" w:eastAsia="Times New Roman" w:hAnsi="Times New Roman" w:cs="Times New Roman"/>
            <w:b/>
            <w:bCs/>
            <w:color w:val="494949"/>
            <w:sz w:val="24"/>
            <w:szCs w:val="24"/>
            <w:u w:val="single"/>
            <w:lang w:eastAsia="ru-RU"/>
          </w:rPr>
          <w:t>Статья 218. Комитеты (комиссии) по охране труда</w:t>
        </w:r>
      </w:hyperlink>
      <w:bookmarkStart w:id="135" w:name="38284"/>
      <w:bookmarkEnd w:id="135"/>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w:t>
      </w:r>
      <w:bookmarkStart w:id="136" w:name="ad4df"/>
      <w:bookmarkEnd w:id="136"/>
      <w:r w:rsidRPr="00835DFE">
        <w:rPr>
          <w:rFonts w:ascii="Times New Roman" w:eastAsia="Times New Roman" w:hAnsi="Times New Roman" w:cs="Times New Roman"/>
          <w:sz w:val="24"/>
          <w:szCs w:val="24"/>
          <w:lang w:eastAsia="ru-RU"/>
        </w:rPr>
        <w:t xml:space="preserve">иного представительного органа работников. Типовое положение о комитете </w:t>
      </w:r>
      <w:bookmarkStart w:id="137" w:name="bf25a"/>
      <w:bookmarkEnd w:id="137"/>
      <w:r w:rsidRPr="00835DFE">
        <w:rPr>
          <w:rFonts w:ascii="Times New Roman" w:eastAsia="Times New Roman" w:hAnsi="Times New Roman" w:cs="Times New Roman"/>
          <w:sz w:val="24"/>
          <w:szCs w:val="24"/>
          <w:lang w:eastAsia="ru-RU"/>
        </w:rPr>
        <w:t xml:space="preserve">(комиссии) по охране труда утверждается </w:t>
      </w:r>
      <w:r w:rsidRPr="00835DFE">
        <w:rPr>
          <w:rFonts w:ascii="Times New Roman" w:eastAsia="Times New Roman" w:hAnsi="Times New Roman" w:cs="Times New Roman"/>
          <w:sz w:val="24"/>
          <w:szCs w:val="24"/>
          <w:lang w:eastAsia="ru-RU"/>
        </w:rPr>
        <w:lastRenderedPageBreak/>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18" w:anchor="6914d"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w:t>
      </w:r>
      <w:bookmarkStart w:id="138" w:name="c9e20"/>
      <w:bookmarkEnd w:id="138"/>
      <w:r w:rsidRPr="00835DFE">
        <w:rPr>
          <w:rFonts w:ascii="Times New Roman" w:eastAsia="Times New Roman" w:hAnsi="Times New Roman" w:cs="Times New Roman"/>
          <w:sz w:val="24"/>
          <w:szCs w:val="24"/>
          <w:lang w:eastAsia="ru-RU"/>
        </w:rPr>
        <w:t xml:space="preserve">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19" w:history="1">
        <w:r w:rsidRPr="00835DFE">
          <w:rPr>
            <w:rFonts w:ascii="Times New Roman" w:eastAsia="Times New Roman" w:hAnsi="Times New Roman" w:cs="Times New Roman"/>
            <w:b/>
            <w:bCs/>
            <w:color w:val="494949"/>
            <w:sz w:val="24"/>
            <w:szCs w:val="24"/>
            <w:u w:val="single"/>
            <w:lang w:eastAsia="ru-RU"/>
          </w:rPr>
          <w:t>Глава 36. ОБЕСПЕЧЕНИЕ ПРАВ РАБОТНИКОВ НА ОХРАНУ ТРУДА</w:t>
        </w:r>
      </w:hyperlink>
      <w:bookmarkStart w:id="139" w:name="9144a"/>
      <w:bookmarkEnd w:id="139"/>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20" w:history="1">
        <w:r w:rsidRPr="00835DFE">
          <w:rPr>
            <w:rFonts w:ascii="Times New Roman" w:eastAsia="Times New Roman" w:hAnsi="Times New Roman" w:cs="Times New Roman"/>
            <w:b/>
            <w:bCs/>
            <w:color w:val="494949"/>
            <w:sz w:val="24"/>
            <w:szCs w:val="24"/>
            <w:u w:val="single"/>
            <w:lang w:eastAsia="ru-RU"/>
          </w:rPr>
          <w:t>Статья 219. Право работника на труд в условиях, отвечающих требованиям охраны труда</w:t>
        </w:r>
      </w:hyperlink>
      <w:bookmarkStart w:id="140" w:name="17d47"/>
      <w:bookmarkEnd w:id="140"/>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21" w:anchor="11093"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Каждый работник имеет право на: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рабочее место, соответствующее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41" w:name="78308"/>
      <w:bookmarkEnd w:id="141"/>
      <w:r w:rsidRPr="00835DFE">
        <w:rPr>
          <w:rFonts w:ascii="Times New Roman" w:eastAsia="Times New Roman" w:hAnsi="Times New Roman" w:cs="Times New Roman"/>
          <w:sz w:val="24"/>
          <w:szCs w:val="24"/>
          <w:lang w:eastAsia="ru-RU"/>
        </w:rPr>
        <w:t xml:space="preserve">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w:t>
      </w:r>
      <w:bookmarkStart w:id="142" w:name="0b7c5"/>
      <w:bookmarkEnd w:id="142"/>
      <w:r w:rsidRPr="00835DFE">
        <w:rPr>
          <w:rFonts w:ascii="Times New Roman" w:eastAsia="Times New Roman" w:hAnsi="Times New Roman" w:cs="Times New Roman"/>
          <w:sz w:val="24"/>
          <w:szCs w:val="24"/>
          <w:lang w:eastAsia="ru-RU"/>
        </w:rPr>
        <w:t xml:space="preserve">федеральными законами, до устранения такой опасности;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обеспечение средствами индивидуальной и коллективной защиты в соответствии с требованиями охраны труда за счет средств работодателя;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43" w:name="2517f"/>
      <w:bookmarkEnd w:id="143"/>
      <w:r w:rsidRPr="00835DFE">
        <w:rPr>
          <w:rFonts w:ascii="Times New Roman" w:eastAsia="Times New Roman" w:hAnsi="Times New Roman" w:cs="Times New Roman"/>
          <w:sz w:val="24"/>
          <w:szCs w:val="24"/>
          <w:lang w:eastAsia="ru-RU"/>
        </w:rPr>
        <w:t xml:space="preserve">обучение безопасным методам и приемам труда за счет средств работодателя;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профессиональную переподготовку за счет средств работодателя в случае ликвидации рабочего места вследствие нарушения требований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w:t>
      </w:r>
      <w:bookmarkStart w:id="144" w:name="3cd27"/>
      <w:bookmarkEnd w:id="144"/>
      <w:r w:rsidRPr="00835DFE">
        <w:rPr>
          <w:rFonts w:ascii="Times New Roman" w:eastAsia="Times New Roman" w:hAnsi="Times New Roman" w:cs="Times New Roman"/>
          <w:sz w:val="24"/>
          <w:szCs w:val="24"/>
          <w:lang w:eastAsia="ru-RU"/>
        </w:rPr>
        <w:t xml:space="preserve">нормы трудового права, другими федеральными органами исполнительной власти, осуществляющими государственный контроль (надзор) </w:t>
      </w:r>
      <w:bookmarkStart w:id="145" w:name="e30c2"/>
      <w:bookmarkEnd w:id="145"/>
      <w:r w:rsidRPr="00835DFE">
        <w:rPr>
          <w:rFonts w:ascii="Times New Roman" w:eastAsia="Times New Roman" w:hAnsi="Times New Roman" w:cs="Times New Roman"/>
          <w:sz w:val="24"/>
          <w:szCs w:val="24"/>
          <w:lang w:eastAsia="ru-RU"/>
        </w:rPr>
        <w:t xml:space="preserve">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 ред. Федеральных законов </w:t>
      </w:r>
      <w:hyperlink r:id="rId122" w:anchor="520e7" w:history="1">
        <w:r w:rsidRPr="00835DFE">
          <w:rPr>
            <w:rFonts w:ascii="Times New Roman" w:eastAsia="Times New Roman" w:hAnsi="Times New Roman" w:cs="Times New Roman"/>
            <w:color w:val="257DC7"/>
            <w:sz w:val="24"/>
            <w:szCs w:val="24"/>
            <w:u w:val="single"/>
            <w:lang w:eastAsia="ru-RU"/>
          </w:rPr>
          <w:t>от 22.08.2004 N 122-ФЗ</w:t>
        </w:r>
      </w:hyperlink>
      <w:r w:rsidRPr="00835DFE">
        <w:rPr>
          <w:rFonts w:ascii="Times New Roman" w:eastAsia="Times New Roman" w:hAnsi="Times New Roman" w:cs="Times New Roman"/>
          <w:sz w:val="24"/>
          <w:szCs w:val="24"/>
          <w:lang w:eastAsia="ru-RU"/>
        </w:rPr>
        <w:t xml:space="preserve">, </w:t>
      </w:r>
      <w:hyperlink r:id="rId123" w:anchor="38e1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124"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обращение в органы государственной власти Российской Федерации, органы государственной власти субъектов Российской Федерации и органы </w:t>
      </w:r>
      <w:bookmarkStart w:id="146" w:name="52941"/>
      <w:bookmarkEnd w:id="146"/>
      <w:r w:rsidRPr="00835DFE">
        <w:rPr>
          <w:rFonts w:ascii="Times New Roman" w:eastAsia="Times New Roman" w:hAnsi="Times New Roman" w:cs="Times New Roman"/>
          <w:sz w:val="24"/>
          <w:szCs w:val="24"/>
          <w:lang w:eastAsia="ru-RU"/>
        </w:rPr>
        <w:t xml:space="preserve">местного самоуправления, к работодателю, </w:t>
      </w:r>
      <w:bookmarkStart w:id="147" w:name="252fc"/>
      <w:bookmarkEnd w:id="147"/>
      <w:r w:rsidRPr="00835DFE">
        <w:rPr>
          <w:rFonts w:ascii="Times New Roman" w:eastAsia="Times New Roman" w:hAnsi="Times New Roman" w:cs="Times New Roman"/>
          <w:sz w:val="24"/>
          <w:szCs w:val="24"/>
          <w:lang w:eastAsia="ru-RU"/>
        </w:rPr>
        <w:t xml:space="preserve">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48" w:name="78932"/>
      <w:bookmarkEnd w:id="148"/>
      <w:r w:rsidRPr="00835DFE">
        <w:rPr>
          <w:rFonts w:ascii="Times New Roman" w:eastAsia="Times New Roman" w:hAnsi="Times New Roman" w:cs="Times New Roman"/>
          <w:sz w:val="24"/>
          <w:szCs w:val="24"/>
          <w:lang w:eastAsia="ru-RU"/>
        </w:rPr>
        <w:t xml:space="preserve">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49" w:name="a7f7e"/>
      <w:bookmarkEnd w:id="149"/>
      <w:r w:rsidRPr="00835DFE">
        <w:rPr>
          <w:rFonts w:ascii="Times New Roman" w:eastAsia="Times New Roman" w:hAnsi="Times New Roman" w:cs="Times New Roman"/>
          <w:sz w:val="24"/>
          <w:szCs w:val="24"/>
          <w:lang w:eastAsia="ru-RU"/>
        </w:rPr>
        <w:t xml:space="preserve">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тяжелых работах, работах с вредными и (или) опасными условиями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25" w:anchor="d5e4b"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Размеры компенсаций работникам, занятым на тяжелых работах, работах с вредными и (или) опасными условиями труда, и условия их предоставления устанавливаются в порядке, </w:t>
      </w:r>
      <w:bookmarkStart w:id="150" w:name="3d1e8"/>
      <w:bookmarkEnd w:id="150"/>
      <w:r w:rsidRPr="00835DFE">
        <w:rPr>
          <w:rFonts w:ascii="Times New Roman" w:eastAsia="Times New Roman" w:hAnsi="Times New Roman" w:cs="Times New Roman"/>
          <w:sz w:val="24"/>
          <w:szCs w:val="24"/>
          <w:lang w:eastAsia="ru-RU"/>
        </w:rPr>
        <w:t xml:space="preserve">определяемом Правительством Российской Федерации, с учетом мнения Российской трехсторонней комиссии по регулированию социально-трудовых отношений.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26" w:anchor="d5e4b"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51" w:name="f0f54"/>
      <w:bookmarkEnd w:id="151"/>
      <w:r w:rsidRPr="00835DFE">
        <w:rPr>
          <w:rFonts w:ascii="Times New Roman" w:eastAsia="Times New Roman" w:hAnsi="Times New Roman" w:cs="Times New Roman"/>
          <w:sz w:val="24"/>
          <w:szCs w:val="24"/>
          <w:lang w:eastAsia="ru-RU"/>
        </w:rPr>
        <w:t xml:space="preserve">Повышенные или дополнительные компенсации за работу на тяжелых работах,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27" w:anchor="d5e4b"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случае обеспечения на рабочих местах безопасных условий труда, подтвержденных результатами аттестации рабочих мест по условиям труда или заключением государственной </w:t>
      </w:r>
      <w:bookmarkStart w:id="152" w:name="dd537"/>
      <w:bookmarkEnd w:id="152"/>
      <w:r w:rsidRPr="00835DFE">
        <w:rPr>
          <w:rFonts w:ascii="Times New Roman" w:eastAsia="Times New Roman" w:hAnsi="Times New Roman" w:cs="Times New Roman"/>
          <w:sz w:val="24"/>
          <w:szCs w:val="24"/>
          <w:lang w:eastAsia="ru-RU"/>
        </w:rPr>
        <w:t xml:space="preserve">экспертизы условий труда, компенсации работникам не устанавливаются.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28" w:anchor="d5e4b"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29" w:history="1">
        <w:r w:rsidRPr="00835DFE">
          <w:rPr>
            <w:rFonts w:ascii="Times New Roman" w:eastAsia="Times New Roman" w:hAnsi="Times New Roman" w:cs="Times New Roman"/>
            <w:b/>
            <w:bCs/>
            <w:color w:val="494949"/>
            <w:sz w:val="24"/>
            <w:szCs w:val="24"/>
            <w:u w:val="single"/>
            <w:lang w:eastAsia="ru-RU"/>
          </w:rPr>
          <w:t>Статья 220. Гарантии права работников на труд в условиях, соответствующих требованиям охраны труда</w:t>
        </w:r>
      </w:hyperlink>
      <w:bookmarkStart w:id="153" w:name="98ce2"/>
      <w:bookmarkEnd w:id="153"/>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Государство гарантирует работникам защиту их права на труд в условиях, соответствующих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Условия труда, предусмотренные трудовым договором, должны соответствовать требованиям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w:t>
      </w:r>
      <w:bookmarkStart w:id="154" w:name="b4a65"/>
      <w:bookmarkEnd w:id="154"/>
      <w:r w:rsidRPr="00835DFE">
        <w:rPr>
          <w:rFonts w:ascii="Times New Roman" w:eastAsia="Times New Roman" w:hAnsi="Times New Roman" w:cs="Times New Roman"/>
          <w:sz w:val="24"/>
          <w:szCs w:val="24"/>
          <w:lang w:eastAsia="ru-RU"/>
        </w:rPr>
        <w:t xml:space="preserve">Федерации вследствие нарушения государственных нормативных требований </w:t>
      </w:r>
      <w:bookmarkStart w:id="155" w:name="cc66c"/>
      <w:bookmarkEnd w:id="155"/>
      <w:r w:rsidRPr="00835DFE">
        <w:rPr>
          <w:rFonts w:ascii="Times New Roman" w:eastAsia="Times New Roman" w:hAnsi="Times New Roman" w:cs="Times New Roman"/>
          <w:sz w:val="24"/>
          <w:szCs w:val="24"/>
          <w:lang w:eastAsia="ru-RU"/>
        </w:rPr>
        <w:t xml:space="preserve">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130" w:anchor="951bb" w:history="1">
        <w:r w:rsidRPr="00835DFE">
          <w:rPr>
            <w:rFonts w:ascii="Times New Roman" w:eastAsia="Times New Roman" w:hAnsi="Times New Roman" w:cs="Times New Roman"/>
            <w:color w:val="257DC7"/>
            <w:sz w:val="24"/>
            <w:szCs w:val="24"/>
            <w:u w:val="single"/>
            <w:lang w:eastAsia="ru-RU"/>
          </w:rPr>
          <w:t>от 09.05.2005 N 45-ФЗ</w:t>
        </w:r>
      </w:hyperlink>
      <w:r w:rsidRPr="00835DFE">
        <w:rPr>
          <w:rFonts w:ascii="Times New Roman" w:eastAsia="Times New Roman" w:hAnsi="Times New Roman" w:cs="Times New Roman"/>
          <w:sz w:val="24"/>
          <w:szCs w:val="24"/>
          <w:lang w:eastAsia="ru-RU"/>
        </w:rPr>
        <w:t xml:space="preserve">, </w:t>
      </w:r>
      <w:hyperlink r:id="rId131" w:anchor="c7bcc"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132"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56" w:name="06b75"/>
      <w:bookmarkEnd w:id="156"/>
      <w:r w:rsidRPr="00835DFE">
        <w:rPr>
          <w:rFonts w:ascii="Times New Roman" w:eastAsia="Times New Roman" w:hAnsi="Times New Roman" w:cs="Times New Roman"/>
          <w:sz w:val="24"/>
          <w:szCs w:val="24"/>
          <w:lang w:eastAsia="ru-RU"/>
        </w:rPr>
        <w:t xml:space="preserve">При отказе работника от выполнения работ в случае возникновения опасности для его жизни и здоровья (за исключением случаев, предусмотренных </w:t>
      </w:r>
      <w:bookmarkStart w:id="157" w:name="170d6"/>
      <w:bookmarkEnd w:id="157"/>
      <w:r w:rsidRPr="00835DFE">
        <w:rPr>
          <w:rFonts w:ascii="Times New Roman" w:eastAsia="Times New Roman" w:hAnsi="Times New Roman" w:cs="Times New Roman"/>
          <w:sz w:val="24"/>
          <w:szCs w:val="24"/>
          <w:lang w:eastAsia="ru-RU"/>
        </w:rPr>
        <w:t xml:space="preserve">настоящим Кодексом и иными федеральными законами) работодатель обязан предоставить работнику другую работу на время устранения такой опасности.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133" w:anchor="951bb" w:history="1">
        <w:r w:rsidRPr="00835DFE">
          <w:rPr>
            <w:rFonts w:ascii="Times New Roman" w:eastAsia="Times New Roman" w:hAnsi="Times New Roman" w:cs="Times New Roman"/>
            <w:color w:val="257DC7"/>
            <w:sz w:val="24"/>
            <w:szCs w:val="24"/>
            <w:u w:val="single"/>
            <w:lang w:eastAsia="ru-RU"/>
          </w:rPr>
          <w:t>от 09.05.2005 N 45-ФЗ</w:t>
        </w:r>
      </w:hyperlink>
      <w:r w:rsidRPr="00835DFE">
        <w:rPr>
          <w:rFonts w:ascii="Times New Roman" w:eastAsia="Times New Roman" w:hAnsi="Times New Roman" w:cs="Times New Roman"/>
          <w:sz w:val="24"/>
          <w:szCs w:val="24"/>
          <w:lang w:eastAsia="ru-RU"/>
        </w:rPr>
        <w:t xml:space="preserve">, </w:t>
      </w:r>
      <w:hyperlink r:id="rId134" w:anchor="c7bcc" w:history="1">
        <w:r w:rsidRPr="00835DFE">
          <w:rPr>
            <w:rFonts w:ascii="Times New Roman" w:eastAsia="Times New Roman" w:hAnsi="Times New Roman" w:cs="Times New Roman"/>
            <w:color w:val="257DC7"/>
            <w:sz w:val="24"/>
            <w:szCs w:val="24"/>
            <w:u w:val="single"/>
            <w:lang w:eastAsia="ru-RU"/>
          </w:rPr>
          <w:t>от 30.06.2006 N 90-ФЗ</w:t>
        </w:r>
      </w:hyperlink>
      <w:bookmarkStart w:id="158" w:name="b3808"/>
      <w:bookmarkEnd w:id="158"/>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w:t>
      </w:r>
      <w:bookmarkStart w:id="159" w:name="826d5"/>
      <w:bookmarkEnd w:id="159"/>
      <w:r w:rsidRPr="00835DFE">
        <w:rPr>
          <w:rFonts w:ascii="Times New Roman" w:eastAsia="Times New Roman" w:hAnsi="Times New Roman" w:cs="Times New Roman"/>
          <w:sz w:val="24"/>
          <w:szCs w:val="24"/>
          <w:lang w:eastAsia="ru-RU"/>
        </w:rPr>
        <w:t xml:space="preserve">исполнения трудовых обязанностей и обязан оплатить возникший по этой причине простой в соответствии с настоящим Кодексом.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60" w:name="0a90d"/>
      <w:bookmarkEnd w:id="160"/>
      <w:r w:rsidRPr="00835DFE">
        <w:rPr>
          <w:rFonts w:ascii="Times New Roman" w:eastAsia="Times New Roman" w:hAnsi="Times New Roman" w:cs="Times New Roman"/>
          <w:sz w:val="24"/>
          <w:szCs w:val="24"/>
          <w:lang w:eastAsia="ru-RU"/>
        </w:rPr>
        <w:t xml:space="preserve">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61" w:name="898ed"/>
      <w:bookmarkEnd w:id="161"/>
      <w:r w:rsidRPr="00835DFE">
        <w:rPr>
          <w:rFonts w:ascii="Times New Roman" w:eastAsia="Times New Roman" w:hAnsi="Times New Roman" w:cs="Times New Roman"/>
          <w:sz w:val="24"/>
          <w:szCs w:val="24"/>
          <w:lang w:eastAsia="ru-RU"/>
        </w:rP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135" w:anchor="c7bcc"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136"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37" w:history="1">
        <w:r w:rsidRPr="00835DFE">
          <w:rPr>
            <w:rFonts w:ascii="Times New Roman" w:eastAsia="Times New Roman" w:hAnsi="Times New Roman" w:cs="Times New Roman"/>
            <w:b/>
            <w:bCs/>
            <w:color w:val="494949"/>
            <w:sz w:val="24"/>
            <w:szCs w:val="24"/>
            <w:u w:val="single"/>
            <w:lang w:eastAsia="ru-RU"/>
          </w:rPr>
          <w:t>Статья 221. Обеспечение работников средствами индивидуальной защиты</w:t>
        </w:r>
      </w:hyperlink>
      <w:bookmarkStart w:id="162" w:name="1eabf"/>
      <w:bookmarkEnd w:id="162"/>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38" w:anchor="c91e5"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63" w:name="6925c"/>
      <w:bookmarkEnd w:id="163"/>
      <w:r w:rsidRPr="00835DFE">
        <w:rPr>
          <w:rFonts w:ascii="Times New Roman" w:eastAsia="Times New Roman" w:hAnsi="Times New Roman" w:cs="Times New Roman"/>
          <w:sz w:val="24"/>
          <w:szCs w:val="24"/>
          <w:lang w:eastAsia="ru-RU"/>
        </w:rPr>
        <w:lastRenderedPageBreak/>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w:t>
      </w:r>
      <w:bookmarkStart w:id="164" w:name="01b07"/>
      <w:bookmarkEnd w:id="164"/>
      <w:r w:rsidRPr="00835DFE">
        <w:rPr>
          <w:rFonts w:ascii="Times New Roman" w:eastAsia="Times New Roman" w:hAnsi="Times New Roman" w:cs="Times New Roman"/>
          <w:sz w:val="24"/>
          <w:szCs w:val="24"/>
          <w:lang w:eastAsia="ru-RU"/>
        </w:rPr>
        <w:t xml:space="preserve">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39" w:anchor="402a6" w:history="1">
        <w:r w:rsidRPr="00835DFE">
          <w:rPr>
            <w:rFonts w:ascii="Times New Roman" w:eastAsia="Times New Roman" w:hAnsi="Times New Roman" w:cs="Times New Roman"/>
            <w:color w:val="257DC7"/>
            <w:sz w:val="24"/>
            <w:szCs w:val="24"/>
            <w:u w:val="single"/>
            <w:lang w:eastAsia="ru-RU"/>
          </w:rPr>
          <w:t>от 30.12.2008 N 313-ФЗ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65" w:name="baba2"/>
      <w:bookmarkEnd w:id="165"/>
      <w:r w:rsidRPr="00835DFE">
        <w:rPr>
          <w:rFonts w:ascii="Times New Roman" w:eastAsia="Times New Roman" w:hAnsi="Times New Roman" w:cs="Times New Roman"/>
          <w:sz w:val="24"/>
          <w:szCs w:val="24"/>
          <w:lang w:eastAsia="ru-RU"/>
        </w:rPr>
        <w:t xml:space="preserve">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w:t>
      </w:r>
      <w:bookmarkStart w:id="166" w:name="1e43a"/>
      <w:bookmarkEnd w:id="166"/>
      <w:r w:rsidRPr="00835DFE">
        <w:rPr>
          <w:rFonts w:ascii="Times New Roman" w:eastAsia="Times New Roman" w:hAnsi="Times New Roman" w:cs="Times New Roman"/>
          <w:sz w:val="24"/>
          <w:szCs w:val="24"/>
          <w:lang w:eastAsia="ru-RU"/>
        </w:rPr>
        <w:t xml:space="preserve">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w:t>
      </w:r>
      <w:bookmarkStart w:id="167" w:name="3210d"/>
      <w:bookmarkEnd w:id="167"/>
      <w:r w:rsidRPr="00835DFE">
        <w:rPr>
          <w:rFonts w:ascii="Times New Roman" w:eastAsia="Times New Roman" w:hAnsi="Times New Roman" w:cs="Times New Roman"/>
          <w:sz w:val="24"/>
          <w:szCs w:val="24"/>
          <w:lang w:eastAsia="ru-RU"/>
        </w:rPr>
        <w:t xml:space="preserve">индивидуальной защиты, а также их хранение, стирку, сушку, ремонт и замену.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40" w:history="1">
        <w:r w:rsidRPr="00835DFE">
          <w:rPr>
            <w:rFonts w:ascii="Times New Roman" w:eastAsia="Times New Roman" w:hAnsi="Times New Roman" w:cs="Times New Roman"/>
            <w:b/>
            <w:bCs/>
            <w:color w:val="494949"/>
            <w:sz w:val="24"/>
            <w:szCs w:val="24"/>
            <w:u w:val="single"/>
            <w:lang w:eastAsia="ru-RU"/>
          </w:rPr>
          <w:t xml:space="preserve">Статья 222. Выдача молока и </w:t>
        </w:r>
        <w:proofErr w:type="spellStart"/>
        <w:r w:rsidRPr="00835DFE">
          <w:rPr>
            <w:rFonts w:ascii="Times New Roman" w:eastAsia="Times New Roman" w:hAnsi="Times New Roman" w:cs="Times New Roman"/>
            <w:b/>
            <w:bCs/>
            <w:color w:val="494949"/>
            <w:sz w:val="24"/>
            <w:szCs w:val="24"/>
            <w:u w:val="single"/>
            <w:lang w:eastAsia="ru-RU"/>
          </w:rPr>
          <w:t>лечебно</w:t>
        </w:r>
        <w:proofErr w:type="spellEnd"/>
        <w:r w:rsidRPr="00835DFE">
          <w:rPr>
            <w:rFonts w:ascii="Times New Roman" w:eastAsia="Times New Roman" w:hAnsi="Times New Roman" w:cs="Times New Roman"/>
            <w:b/>
            <w:bCs/>
            <w:color w:val="494949"/>
            <w:sz w:val="24"/>
            <w:szCs w:val="24"/>
            <w:u w:val="single"/>
            <w:lang w:eastAsia="ru-RU"/>
          </w:rPr>
          <w:t xml:space="preserve"> - профилактического питания</w:t>
        </w:r>
      </w:hyperlink>
      <w:bookmarkStart w:id="168" w:name="42dc9"/>
      <w:bookmarkEnd w:id="168"/>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69" w:name="e3dd9"/>
      <w:bookmarkEnd w:id="169"/>
      <w:r w:rsidRPr="00835DFE">
        <w:rPr>
          <w:rFonts w:ascii="Times New Roman" w:eastAsia="Times New Roman" w:hAnsi="Times New Roman" w:cs="Times New Roman"/>
          <w:sz w:val="24"/>
          <w:szCs w:val="24"/>
          <w:lang w:eastAsia="ru-RU"/>
        </w:rPr>
        <w:t>На работах с вредными условиями труда работникам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41" w:anchor="377fd" w:history="1">
        <w:r w:rsidRPr="00835DFE">
          <w:rPr>
            <w:rFonts w:ascii="Times New Roman" w:eastAsia="Times New Roman" w:hAnsi="Times New Roman" w:cs="Times New Roman"/>
            <w:color w:val="257DC7"/>
            <w:sz w:val="24"/>
            <w:szCs w:val="24"/>
            <w:u w:val="single"/>
            <w:lang w:eastAsia="ru-RU"/>
          </w:rPr>
          <w:t>от 01.10.2007 N 224-ФЗ</w:t>
        </w:r>
      </w:hyperlink>
      <w:bookmarkStart w:id="170" w:name="49d8c"/>
      <w:bookmarkEnd w:id="170"/>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На работах с особо вредными условиями труда предоставляется бесплатно по установленным нормам </w:t>
      </w:r>
      <w:proofErr w:type="spellStart"/>
      <w:r w:rsidRPr="00835DFE">
        <w:rPr>
          <w:rFonts w:ascii="Times New Roman" w:eastAsia="Times New Roman" w:hAnsi="Times New Roman" w:cs="Times New Roman"/>
          <w:sz w:val="24"/>
          <w:szCs w:val="24"/>
          <w:lang w:eastAsia="ru-RU"/>
        </w:rPr>
        <w:t>лечебно</w:t>
      </w:r>
      <w:proofErr w:type="spellEnd"/>
      <w:r w:rsidRPr="00835DFE">
        <w:rPr>
          <w:rFonts w:ascii="Times New Roman" w:eastAsia="Times New Roman" w:hAnsi="Times New Roman" w:cs="Times New Roman"/>
          <w:sz w:val="24"/>
          <w:szCs w:val="24"/>
          <w:lang w:eastAsia="ru-RU"/>
        </w:rPr>
        <w:t xml:space="preserve"> - профилактическое питание.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71" w:name="e79ab"/>
      <w:bookmarkEnd w:id="171"/>
      <w:r w:rsidRPr="00835DFE">
        <w:rPr>
          <w:rFonts w:ascii="Times New Roman" w:eastAsia="Times New Roman" w:hAnsi="Times New Roman" w:cs="Times New Roman"/>
          <w:sz w:val="24"/>
          <w:szCs w:val="24"/>
          <w:lang w:eastAsia="ru-RU"/>
        </w:rPr>
        <w:t xml:space="preserve">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предусмотренной частью первой настоящей статьи, устанавливаются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42" w:anchor="377fd" w:history="1">
        <w:r w:rsidRPr="00835DFE">
          <w:rPr>
            <w:rFonts w:ascii="Times New Roman" w:eastAsia="Times New Roman" w:hAnsi="Times New Roman" w:cs="Times New Roman"/>
            <w:color w:val="257DC7"/>
            <w:sz w:val="24"/>
            <w:szCs w:val="24"/>
            <w:u w:val="single"/>
            <w:lang w:eastAsia="ru-RU"/>
          </w:rPr>
          <w:t>от 01.10.2007 N 224-ФЗ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43" w:history="1">
        <w:r w:rsidRPr="00835DFE">
          <w:rPr>
            <w:rFonts w:ascii="Times New Roman" w:eastAsia="Times New Roman" w:hAnsi="Times New Roman" w:cs="Times New Roman"/>
            <w:b/>
            <w:bCs/>
            <w:color w:val="494949"/>
            <w:sz w:val="24"/>
            <w:szCs w:val="24"/>
            <w:u w:val="single"/>
            <w:lang w:eastAsia="ru-RU"/>
          </w:rPr>
          <w:t xml:space="preserve">Статья 223. </w:t>
        </w:r>
        <w:proofErr w:type="spellStart"/>
        <w:r w:rsidRPr="00835DFE">
          <w:rPr>
            <w:rFonts w:ascii="Times New Roman" w:eastAsia="Times New Roman" w:hAnsi="Times New Roman" w:cs="Times New Roman"/>
            <w:b/>
            <w:bCs/>
            <w:color w:val="494949"/>
            <w:sz w:val="24"/>
            <w:szCs w:val="24"/>
            <w:u w:val="single"/>
            <w:lang w:eastAsia="ru-RU"/>
          </w:rPr>
          <w:t>Санитарно</w:t>
        </w:r>
        <w:proofErr w:type="spellEnd"/>
        <w:r w:rsidRPr="00835DFE">
          <w:rPr>
            <w:rFonts w:ascii="Times New Roman" w:eastAsia="Times New Roman" w:hAnsi="Times New Roman" w:cs="Times New Roman"/>
            <w:b/>
            <w:bCs/>
            <w:color w:val="494949"/>
            <w:sz w:val="24"/>
            <w:szCs w:val="24"/>
            <w:u w:val="single"/>
            <w:lang w:eastAsia="ru-RU"/>
          </w:rPr>
          <w:t xml:space="preserve"> - бытовое и </w:t>
        </w:r>
        <w:proofErr w:type="spellStart"/>
        <w:r w:rsidRPr="00835DFE">
          <w:rPr>
            <w:rFonts w:ascii="Times New Roman" w:eastAsia="Times New Roman" w:hAnsi="Times New Roman" w:cs="Times New Roman"/>
            <w:b/>
            <w:bCs/>
            <w:color w:val="494949"/>
            <w:sz w:val="24"/>
            <w:szCs w:val="24"/>
            <w:u w:val="single"/>
            <w:lang w:eastAsia="ru-RU"/>
          </w:rPr>
          <w:t>лечебно</w:t>
        </w:r>
        <w:proofErr w:type="spellEnd"/>
        <w:r w:rsidRPr="00835DFE">
          <w:rPr>
            <w:rFonts w:ascii="Times New Roman" w:eastAsia="Times New Roman" w:hAnsi="Times New Roman" w:cs="Times New Roman"/>
            <w:b/>
            <w:bCs/>
            <w:color w:val="494949"/>
            <w:sz w:val="24"/>
            <w:szCs w:val="24"/>
            <w:u w:val="single"/>
            <w:lang w:eastAsia="ru-RU"/>
          </w:rPr>
          <w:t xml:space="preserve"> - профилактическое обслуживание работников</w:t>
        </w:r>
      </w:hyperlink>
      <w:bookmarkStart w:id="172" w:name="1c82b"/>
      <w:bookmarkEnd w:id="172"/>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73" w:name="14be1"/>
      <w:bookmarkEnd w:id="173"/>
      <w:r w:rsidRPr="00835DFE">
        <w:rPr>
          <w:rFonts w:ascii="Times New Roman" w:eastAsia="Times New Roman" w:hAnsi="Times New Roman" w:cs="Times New Roman"/>
          <w:sz w:val="24"/>
          <w:szCs w:val="24"/>
          <w:lang w:eastAsia="ru-RU"/>
        </w:rPr>
        <w:t xml:space="preserve">Обеспечение </w:t>
      </w:r>
      <w:proofErr w:type="spellStart"/>
      <w:r w:rsidRPr="00835DFE">
        <w:rPr>
          <w:rFonts w:ascii="Times New Roman" w:eastAsia="Times New Roman" w:hAnsi="Times New Roman" w:cs="Times New Roman"/>
          <w:sz w:val="24"/>
          <w:szCs w:val="24"/>
          <w:lang w:eastAsia="ru-RU"/>
        </w:rPr>
        <w:t>санитарно</w:t>
      </w:r>
      <w:proofErr w:type="spellEnd"/>
      <w:r w:rsidRPr="00835DFE">
        <w:rPr>
          <w:rFonts w:ascii="Times New Roman" w:eastAsia="Times New Roman" w:hAnsi="Times New Roman" w:cs="Times New Roman"/>
          <w:sz w:val="24"/>
          <w:szCs w:val="24"/>
          <w:lang w:eastAsia="ru-RU"/>
        </w:rPr>
        <w:t xml:space="preserve"> - бытового и </w:t>
      </w:r>
      <w:proofErr w:type="spellStart"/>
      <w:r w:rsidRPr="00835DFE">
        <w:rPr>
          <w:rFonts w:ascii="Times New Roman" w:eastAsia="Times New Roman" w:hAnsi="Times New Roman" w:cs="Times New Roman"/>
          <w:sz w:val="24"/>
          <w:szCs w:val="24"/>
          <w:lang w:eastAsia="ru-RU"/>
        </w:rPr>
        <w:t>лечебно</w:t>
      </w:r>
      <w:proofErr w:type="spellEnd"/>
      <w:r w:rsidRPr="00835DFE">
        <w:rPr>
          <w:rFonts w:ascii="Times New Roman" w:eastAsia="Times New Roman" w:hAnsi="Times New Roman" w:cs="Times New Roman"/>
          <w:sz w:val="24"/>
          <w:szCs w:val="24"/>
          <w:lang w:eastAsia="ru-RU"/>
        </w:rPr>
        <w:t xml:space="preserve"> - профилактического обслуживания работников в соответствии с требованиями охраны труда возлагается на работодателя. В этих целях работодателем по установленным нормам оборудуются </w:t>
      </w:r>
      <w:proofErr w:type="spellStart"/>
      <w:r w:rsidRPr="00835DFE">
        <w:rPr>
          <w:rFonts w:ascii="Times New Roman" w:eastAsia="Times New Roman" w:hAnsi="Times New Roman" w:cs="Times New Roman"/>
          <w:sz w:val="24"/>
          <w:szCs w:val="24"/>
          <w:lang w:eastAsia="ru-RU"/>
        </w:rPr>
        <w:t>санитарно</w:t>
      </w:r>
      <w:proofErr w:type="spellEnd"/>
      <w:r w:rsidRPr="00835DFE">
        <w:rPr>
          <w:rFonts w:ascii="Times New Roman" w:eastAsia="Times New Roman" w:hAnsi="Times New Roman" w:cs="Times New Roman"/>
          <w:sz w:val="24"/>
          <w:szCs w:val="24"/>
          <w:lang w:eastAsia="ru-RU"/>
        </w:rPr>
        <w:t xml:space="preserve"> - бытовые </w:t>
      </w:r>
      <w:r w:rsidRPr="00835DFE">
        <w:rPr>
          <w:rFonts w:ascii="Times New Roman" w:eastAsia="Times New Roman" w:hAnsi="Times New Roman" w:cs="Times New Roman"/>
          <w:sz w:val="24"/>
          <w:szCs w:val="24"/>
          <w:lang w:eastAsia="ru-RU"/>
        </w:rPr>
        <w:lastRenderedPageBreak/>
        <w:t xml:space="preserve">помещения, помещения для приема пищи, помещения для оказания медицинской помощи, комнаты для отдыха в рабочее время и психологической разгрузки; создаются </w:t>
      </w:r>
      <w:bookmarkStart w:id="174" w:name="d0c1c"/>
      <w:bookmarkEnd w:id="174"/>
      <w:r w:rsidRPr="00835DFE">
        <w:rPr>
          <w:rFonts w:ascii="Times New Roman" w:eastAsia="Times New Roman" w:hAnsi="Times New Roman" w:cs="Times New Roman"/>
          <w:sz w:val="24"/>
          <w:szCs w:val="24"/>
          <w:lang w:eastAsia="ru-RU"/>
        </w:rPr>
        <w:t xml:space="preserve">санитарные посты с аптечками, укомплектованными набором лекарственных средств и препаратов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bookmarkStart w:id="175" w:name="9f9cc"/>
      <w:bookmarkEnd w:id="175"/>
      <w:r w:rsidRPr="00835DFE">
        <w:rPr>
          <w:rFonts w:ascii="Times New Roman" w:eastAsia="Times New Roman" w:hAnsi="Times New Roman" w:cs="Times New Roman"/>
          <w:sz w:val="24"/>
          <w:szCs w:val="24"/>
          <w:lang w:eastAsia="ru-RU"/>
        </w:rPr>
        <w:fldChar w:fldCharType="begin"/>
      </w:r>
      <w:r w:rsidRPr="00835DFE">
        <w:rPr>
          <w:rFonts w:ascii="Times New Roman" w:eastAsia="Times New Roman" w:hAnsi="Times New Roman" w:cs="Times New Roman"/>
          <w:sz w:val="24"/>
          <w:szCs w:val="24"/>
          <w:lang w:eastAsia="ru-RU"/>
        </w:rPr>
        <w:instrText xml:space="preserve"> HYPERLINK "http://www.zakonprost.ru/zakony/90-fz-ot-2009-07-17-o-vnesenii/" \l "ab726" </w:instrText>
      </w:r>
      <w:r w:rsidRPr="00835DFE">
        <w:rPr>
          <w:rFonts w:ascii="Times New Roman" w:eastAsia="Times New Roman" w:hAnsi="Times New Roman" w:cs="Times New Roman"/>
          <w:sz w:val="24"/>
          <w:szCs w:val="24"/>
          <w:lang w:eastAsia="ru-RU"/>
        </w:rPr>
        <w:fldChar w:fldCharType="separate"/>
      </w:r>
      <w:r w:rsidRPr="00835DFE">
        <w:rPr>
          <w:rFonts w:ascii="Times New Roman" w:eastAsia="Times New Roman" w:hAnsi="Times New Roman" w:cs="Times New Roman"/>
          <w:color w:val="257DC7"/>
          <w:sz w:val="24"/>
          <w:szCs w:val="24"/>
          <w:u w:val="single"/>
          <w:lang w:eastAsia="ru-RU"/>
        </w:rPr>
        <w:t>от 30.06.2006 N 90-ФЗ</w:t>
      </w:r>
      <w:r w:rsidRPr="00835DFE">
        <w:rPr>
          <w:rFonts w:ascii="Times New Roman" w:eastAsia="Times New Roman" w:hAnsi="Times New Roman" w:cs="Times New Roman"/>
          <w:sz w:val="24"/>
          <w:szCs w:val="24"/>
          <w:lang w:eastAsia="ru-RU"/>
        </w:rPr>
        <w:fldChar w:fldCharType="end"/>
      </w:r>
      <w:r w:rsidRPr="00835DFE">
        <w:rPr>
          <w:rFonts w:ascii="Times New Roman" w:eastAsia="Times New Roman" w:hAnsi="Times New Roman" w:cs="Times New Roman"/>
          <w:sz w:val="24"/>
          <w:szCs w:val="24"/>
          <w:lang w:eastAsia="ru-RU"/>
        </w:rPr>
        <w:t xml:space="preserve">, </w:t>
      </w:r>
      <w:hyperlink r:id="rId144" w:anchor="c6086" w:history="1">
        <w:r w:rsidRPr="00835DFE">
          <w:rPr>
            <w:rFonts w:ascii="Times New Roman" w:eastAsia="Times New Roman" w:hAnsi="Times New Roman" w:cs="Times New Roman"/>
            <w:color w:val="257DC7"/>
            <w:sz w:val="24"/>
            <w:szCs w:val="24"/>
            <w:u w:val="single"/>
            <w:lang w:eastAsia="ru-RU"/>
          </w:rPr>
          <w:t>от 25.11.2009 N 267-ФЗ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45" w:anchor="ab726"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46" w:history="1">
        <w:r w:rsidRPr="00835DFE">
          <w:rPr>
            <w:rFonts w:ascii="Times New Roman" w:eastAsia="Times New Roman" w:hAnsi="Times New Roman" w:cs="Times New Roman"/>
            <w:b/>
            <w:bCs/>
            <w:color w:val="494949"/>
            <w:sz w:val="24"/>
            <w:szCs w:val="24"/>
            <w:u w:val="single"/>
            <w:lang w:eastAsia="ru-RU"/>
          </w:rPr>
          <w:t>Статья 224. Дополнительные гарантии охраны труда отдельным категориям работников</w:t>
        </w:r>
      </w:hyperlink>
      <w:bookmarkStart w:id="176" w:name="4f899"/>
      <w:bookmarkEnd w:id="176"/>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77" w:name="e18c3"/>
      <w:bookmarkEnd w:id="177"/>
      <w:r w:rsidRPr="00835DFE">
        <w:rPr>
          <w:rFonts w:ascii="Times New Roman" w:eastAsia="Times New Roman" w:hAnsi="Times New Roman" w:cs="Times New Roman"/>
          <w:sz w:val="24"/>
          <w:szCs w:val="24"/>
          <w:lang w:eastAsia="ru-RU"/>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тяжелых работ, работ с вредными и (или) опасными условиями труда, к выполнению работ в ночное время, а также к сверхурочным работам; </w:t>
      </w:r>
      <w:bookmarkStart w:id="178" w:name="41cd8"/>
      <w:bookmarkEnd w:id="178"/>
      <w:r w:rsidRPr="00835DFE">
        <w:rPr>
          <w:rFonts w:ascii="Times New Roman" w:eastAsia="Times New Roman" w:hAnsi="Times New Roman" w:cs="Times New Roman"/>
          <w:sz w:val="24"/>
          <w:szCs w:val="24"/>
          <w:lang w:eastAsia="ru-RU"/>
        </w:rPr>
        <w:t xml:space="preserve">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w:t>
      </w:r>
      <w:bookmarkStart w:id="179" w:name="99017"/>
      <w:bookmarkEnd w:id="179"/>
      <w:r w:rsidRPr="00835DFE">
        <w:rPr>
          <w:rFonts w:ascii="Times New Roman" w:eastAsia="Times New Roman" w:hAnsi="Times New Roman" w:cs="Times New Roman"/>
          <w:sz w:val="24"/>
          <w:szCs w:val="24"/>
          <w:lang w:eastAsia="ru-RU"/>
        </w:rPr>
        <w:t xml:space="preserve">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47" w:anchor="69867"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48" w:history="1">
        <w:r w:rsidRPr="00835DFE">
          <w:rPr>
            <w:rFonts w:ascii="Times New Roman" w:eastAsia="Times New Roman" w:hAnsi="Times New Roman" w:cs="Times New Roman"/>
            <w:b/>
            <w:bCs/>
            <w:color w:val="494949"/>
            <w:sz w:val="24"/>
            <w:szCs w:val="24"/>
            <w:u w:val="single"/>
            <w:lang w:eastAsia="ru-RU"/>
          </w:rPr>
          <w:t>Статья 225. Обучение и профессиональная подготовка в области охраны труда</w:t>
        </w:r>
      </w:hyperlink>
      <w:bookmarkStart w:id="180" w:name="caaa4"/>
      <w:bookmarkEnd w:id="180"/>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w:t>
      </w:r>
      <w:bookmarkStart w:id="181" w:name="cd441"/>
      <w:bookmarkEnd w:id="181"/>
      <w:r w:rsidRPr="00835DFE">
        <w:rPr>
          <w:rFonts w:ascii="Times New Roman" w:eastAsia="Times New Roman" w:hAnsi="Times New Roman" w:cs="Times New Roman"/>
          <w:sz w:val="24"/>
          <w:szCs w:val="24"/>
          <w:lang w:eastAsia="ru-RU"/>
        </w:rPr>
        <w:t xml:space="preserve">требований охраны труда в порядке, установленном уполномоченным Правительством Российской Федерации федеральным органом исполнительной власти с учетом мнения Российской </w:t>
      </w:r>
      <w:bookmarkStart w:id="182" w:name="85ab0"/>
      <w:bookmarkEnd w:id="182"/>
      <w:r w:rsidRPr="00835DFE">
        <w:rPr>
          <w:rFonts w:ascii="Times New Roman" w:eastAsia="Times New Roman" w:hAnsi="Times New Roman" w:cs="Times New Roman"/>
          <w:sz w:val="24"/>
          <w:szCs w:val="24"/>
          <w:lang w:eastAsia="ru-RU"/>
        </w:rPr>
        <w:t xml:space="preserve">трехсторонней комиссии по регулированию социально-трудовых отношений.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Федеральных законов </w:t>
      </w:r>
      <w:hyperlink r:id="rId149" w:anchor="66694"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150" w:anchor="a754e" w:history="1">
        <w:r w:rsidRPr="00835DFE">
          <w:rPr>
            <w:rFonts w:ascii="Times New Roman" w:eastAsia="Times New Roman" w:hAnsi="Times New Roman" w:cs="Times New Roman"/>
            <w:color w:val="257DC7"/>
            <w:sz w:val="24"/>
            <w:szCs w:val="24"/>
            <w:u w:val="single"/>
            <w:lang w:eastAsia="ru-RU"/>
          </w:rPr>
          <w:t>от 23.07.2008 N 160-ФЗ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83" w:name="6adbf"/>
      <w:bookmarkEnd w:id="183"/>
      <w:r w:rsidRPr="00835DFE">
        <w:rPr>
          <w:rFonts w:ascii="Times New Roman" w:eastAsia="Times New Roman" w:hAnsi="Times New Roman" w:cs="Times New Roman"/>
          <w:sz w:val="24"/>
          <w:szCs w:val="24"/>
          <w:lang w:eastAsia="ru-RU"/>
        </w:rPr>
        <w:t xml:space="preserve">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w:t>
      </w:r>
      <w:r w:rsidRPr="00835DFE">
        <w:rPr>
          <w:rFonts w:ascii="Times New Roman" w:eastAsia="Times New Roman" w:hAnsi="Times New Roman" w:cs="Times New Roman"/>
          <w:sz w:val="24"/>
          <w:szCs w:val="24"/>
          <w:lang w:eastAsia="ru-RU"/>
        </w:rPr>
        <w:lastRenderedPageBreak/>
        <w:t xml:space="preserve">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Государство содействует организации обучения по охране труда в образовательных учреждениях начального общего, основного общего, среднего (полного) общего образования и </w:t>
      </w:r>
      <w:bookmarkStart w:id="184" w:name="365a3"/>
      <w:bookmarkEnd w:id="184"/>
      <w:r w:rsidRPr="00835DFE">
        <w:rPr>
          <w:rFonts w:ascii="Times New Roman" w:eastAsia="Times New Roman" w:hAnsi="Times New Roman" w:cs="Times New Roman"/>
          <w:sz w:val="24"/>
          <w:szCs w:val="24"/>
          <w:lang w:eastAsia="ru-RU"/>
        </w:rPr>
        <w:t xml:space="preserve">начального профессионального, среднего профессионального, высшего профессионального и послевузовского профессионального образования.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85" w:name="02960"/>
      <w:bookmarkEnd w:id="185"/>
      <w:r w:rsidRPr="00835DFE">
        <w:rPr>
          <w:rFonts w:ascii="Times New Roman" w:eastAsia="Times New Roman" w:hAnsi="Times New Roman" w:cs="Times New Roman"/>
          <w:sz w:val="24"/>
          <w:szCs w:val="24"/>
          <w:lang w:eastAsia="ru-RU"/>
        </w:rPr>
        <w:t xml:space="preserve">Государство обеспечивает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51" w:history="1">
        <w:r w:rsidRPr="00835DFE">
          <w:rPr>
            <w:rFonts w:ascii="Times New Roman" w:eastAsia="Times New Roman" w:hAnsi="Times New Roman" w:cs="Times New Roman"/>
            <w:b/>
            <w:bCs/>
            <w:color w:val="494949"/>
            <w:sz w:val="24"/>
            <w:szCs w:val="24"/>
            <w:u w:val="single"/>
            <w:lang w:eastAsia="ru-RU"/>
          </w:rPr>
          <w:t>Статья 226. Финансирование мероприятий по улучшению условий и охраны труда</w:t>
        </w:r>
      </w:hyperlink>
      <w:bookmarkStart w:id="186" w:name="7f5f0"/>
      <w:bookmarkEnd w:id="186"/>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w:t>
      </w:r>
      <w:bookmarkStart w:id="187" w:name="fe7ca"/>
      <w:bookmarkEnd w:id="187"/>
      <w:r w:rsidRPr="00835DFE">
        <w:rPr>
          <w:rFonts w:ascii="Times New Roman" w:eastAsia="Times New Roman" w:hAnsi="Times New Roman" w:cs="Times New Roman"/>
          <w:sz w:val="24"/>
          <w:szCs w:val="24"/>
          <w:lang w:eastAsia="ru-RU"/>
        </w:rPr>
        <w:t xml:space="preserve">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w:t>
      </w:r>
      <w:bookmarkStart w:id="188" w:name="60d9c"/>
      <w:bookmarkEnd w:id="188"/>
      <w:r w:rsidRPr="00835DFE">
        <w:rPr>
          <w:rFonts w:ascii="Times New Roman" w:eastAsia="Times New Roman" w:hAnsi="Times New Roman" w:cs="Times New Roman"/>
          <w:sz w:val="24"/>
          <w:szCs w:val="24"/>
          <w:lang w:eastAsia="ru-RU"/>
        </w:rPr>
        <w:t xml:space="preserve">нормативными правовыми актами субъектов Российской Федерации, нормативными правовыми актами органов местного самоуправления.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52" w:anchor="66694"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Финансирование мероприятий по улучшению условий и охраны труда может осуществляться также за счет добровольных взносов организаций и физических лиц.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53" w:anchor="97afc"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Финансирование мероприятий по улучшению условий и охраны труда работодателями (за исключением государственных унитарных предприятий и </w:t>
      </w:r>
      <w:bookmarkStart w:id="189" w:name="ac0a7"/>
      <w:bookmarkEnd w:id="189"/>
      <w:r w:rsidRPr="00835DFE">
        <w:rPr>
          <w:rFonts w:ascii="Times New Roman" w:eastAsia="Times New Roman" w:hAnsi="Times New Roman" w:cs="Times New Roman"/>
          <w:sz w:val="24"/>
          <w:szCs w:val="24"/>
          <w:lang w:eastAsia="ru-RU"/>
        </w:rPr>
        <w:t xml:space="preserve">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90" w:name="2d9e6"/>
      <w:bookmarkEnd w:id="190"/>
      <w:r w:rsidRPr="00835DFE">
        <w:rPr>
          <w:rFonts w:ascii="Times New Roman" w:eastAsia="Times New Roman" w:hAnsi="Times New Roman" w:cs="Times New Roman"/>
          <w:sz w:val="24"/>
          <w:szCs w:val="24"/>
          <w:lang w:eastAsia="ru-RU"/>
        </w:rPr>
        <w:t xml:space="preserve">(в ред. Федеральных законов </w:t>
      </w:r>
      <w:hyperlink r:id="rId154" w:anchor="97afc"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 xml:space="preserve">, </w:t>
      </w:r>
      <w:hyperlink r:id="rId155" w:anchor="c5342" w:history="1">
        <w:r w:rsidRPr="00835DFE">
          <w:rPr>
            <w:rFonts w:ascii="Times New Roman" w:eastAsia="Times New Roman" w:hAnsi="Times New Roman" w:cs="Times New Roman"/>
            <w:color w:val="257DC7"/>
            <w:sz w:val="24"/>
            <w:szCs w:val="24"/>
            <w:u w:val="single"/>
            <w:lang w:eastAsia="ru-RU"/>
          </w:rPr>
          <w:t>от 18.07.2011 N 238-ФЗ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56" w:anchor="cba59"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91" w:name="2dc6e"/>
      <w:bookmarkEnd w:id="191"/>
      <w:r w:rsidRPr="00835DFE">
        <w:rPr>
          <w:rFonts w:ascii="Times New Roman" w:eastAsia="Times New Roman" w:hAnsi="Times New Roman" w:cs="Times New Roman"/>
          <w:sz w:val="24"/>
          <w:szCs w:val="24"/>
          <w:lang w:eastAsia="ru-RU"/>
        </w:rPr>
        <w:t xml:space="preserve">Работник не несет расходов на финансирование мероприятий по улучшению условий и охраны труда.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57" w:history="1">
        <w:r w:rsidRPr="00835DFE">
          <w:rPr>
            <w:rFonts w:ascii="Times New Roman" w:eastAsia="Times New Roman" w:hAnsi="Times New Roman" w:cs="Times New Roman"/>
            <w:b/>
            <w:bCs/>
            <w:color w:val="494949"/>
            <w:sz w:val="24"/>
            <w:szCs w:val="24"/>
            <w:u w:val="single"/>
            <w:lang w:eastAsia="ru-RU"/>
          </w:rPr>
          <w:t>Статья 227. Несчастные случаи, подлежащие расследованию и учету</w:t>
        </w:r>
      </w:hyperlink>
      <w:bookmarkStart w:id="192" w:name="3380b"/>
      <w:bookmarkEnd w:id="192"/>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 ред. Федерального закона </w:t>
      </w:r>
      <w:hyperlink r:id="rId158" w:anchor="26693"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w:t>
      </w:r>
      <w:bookmarkStart w:id="193" w:name="b2af9"/>
      <w:bookmarkEnd w:id="193"/>
      <w:r w:rsidRPr="00835DFE">
        <w:rPr>
          <w:rFonts w:ascii="Times New Roman" w:eastAsia="Times New Roman" w:hAnsi="Times New Roman" w:cs="Times New Roman"/>
          <w:sz w:val="24"/>
          <w:szCs w:val="24"/>
          <w:lang w:eastAsia="ru-RU"/>
        </w:rPr>
        <w:t xml:space="preserve">несчастных случаев на производстве и профессиональных заболеваний), при исполнении ими </w:t>
      </w:r>
      <w:bookmarkStart w:id="194" w:name="c31c2"/>
      <w:bookmarkEnd w:id="194"/>
      <w:r w:rsidRPr="00835DFE">
        <w:rPr>
          <w:rFonts w:ascii="Times New Roman" w:eastAsia="Times New Roman" w:hAnsi="Times New Roman" w:cs="Times New Roman"/>
          <w:sz w:val="24"/>
          <w:szCs w:val="24"/>
          <w:lang w:eastAsia="ru-RU"/>
        </w:rPr>
        <w:t xml:space="preserve">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95" w:name="a7866"/>
      <w:bookmarkEnd w:id="195"/>
      <w:r w:rsidRPr="00835DFE">
        <w:rPr>
          <w:rFonts w:ascii="Times New Roman" w:eastAsia="Times New Roman" w:hAnsi="Times New Roman" w:cs="Times New Roman"/>
          <w:sz w:val="24"/>
          <w:szCs w:val="24"/>
          <w:lang w:eastAsia="ru-RU"/>
        </w:rPr>
        <w:t xml:space="preserve">работники и другие лица, проходящие профессиональное обучение или переобучение в соответствии с ученическим договором;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студенты и учащиеся образовательных учреждений всех типов, проходящие производственную практику;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96" w:name="fbf41"/>
      <w:bookmarkEnd w:id="196"/>
      <w:r w:rsidRPr="00835DFE">
        <w:rPr>
          <w:rFonts w:ascii="Times New Roman" w:eastAsia="Times New Roman" w:hAnsi="Times New Roman" w:cs="Times New Roman"/>
          <w:sz w:val="24"/>
          <w:szCs w:val="24"/>
          <w:lang w:eastAsia="ru-RU"/>
        </w:rPr>
        <w:t xml:space="preserve">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лица, осужденные к лишению свободы и привлекаемые к труду;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лица, привлекаемые в установленном порядке к выполнению общественно-полезных работ;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члены производственных кооперативов и члены крестьянских (фермерских) хозяйств, принимающие личное трудовое участие в их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197" w:name="58e4e"/>
      <w:bookmarkEnd w:id="197"/>
      <w:r w:rsidRPr="00835DFE">
        <w:rPr>
          <w:rFonts w:ascii="Times New Roman" w:eastAsia="Times New Roman" w:hAnsi="Times New Roman" w:cs="Times New Roman"/>
          <w:sz w:val="24"/>
          <w:szCs w:val="24"/>
          <w:lang w:eastAsia="ru-RU"/>
        </w:rPr>
        <w:t xml:space="preserve">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w:t>
      </w:r>
      <w:bookmarkStart w:id="198" w:name="98e2a"/>
      <w:bookmarkEnd w:id="198"/>
      <w:r w:rsidRPr="00835DFE">
        <w:rPr>
          <w:rFonts w:ascii="Times New Roman" w:eastAsia="Times New Roman" w:hAnsi="Times New Roman" w:cs="Times New Roman"/>
          <w:sz w:val="24"/>
          <w:szCs w:val="24"/>
          <w:lang w:eastAsia="ru-RU"/>
        </w:rPr>
        <w:t xml:space="preserve">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w:t>
      </w:r>
      <w:bookmarkStart w:id="199" w:name="018e0"/>
      <w:bookmarkEnd w:id="199"/>
      <w:r w:rsidRPr="00835DFE">
        <w:rPr>
          <w:rFonts w:ascii="Times New Roman" w:eastAsia="Times New Roman" w:hAnsi="Times New Roman" w:cs="Times New Roman"/>
          <w:sz w:val="24"/>
          <w:szCs w:val="24"/>
          <w:lang w:eastAsia="ru-RU"/>
        </w:rPr>
        <w:t xml:space="preserve">стойкую утрату ими трудоспособности либо смерть пострадавших, если указанные события произошли: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0" w:name="2cfc9"/>
      <w:bookmarkEnd w:id="200"/>
      <w:r w:rsidRPr="00835DFE">
        <w:rPr>
          <w:rFonts w:ascii="Times New Roman" w:eastAsia="Times New Roman" w:hAnsi="Times New Roman" w:cs="Times New Roman"/>
          <w:sz w:val="24"/>
          <w:szCs w:val="24"/>
          <w:lang w:eastAsia="ru-RU"/>
        </w:rPr>
        <w:t xml:space="preserve">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1" w:name="de80e"/>
      <w:bookmarkEnd w:id="201"/>
      <w:r w:rsidRPr="00835DFE">
        <w:rPr>
          <w:rFonts w:ascii="Times New Roman" w:eastAsia="Times New Roman" w:hAnsi="Times New Roman" w:cs="Times New Roman"/>
          <w:sz w:val="24"/>
          <w:szCs w:val="24"/>
          <w:lang w:eastAsia="ru-RU"/>
        </w:rPr>
        <w:lastRenderedPageBreak/>
        <w:t xml:space="preserve">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w:t>
      </w:r>
      <w:bookmarkStart w:id="202" w:name="6729a"/>
      <w:bookmarkEnd w:id="202"/>
      <w:r w:rsidRPr="00835DFE">
        <w:rPr>
          <w:rFonts w:ascii="Times New Roman" w:eastAsia="Times New Roman" w:hAnsi="Times New Roman" w:cs="Times New Roman"/>
          <w:sz w:val="24"/>
          <w:szCs w:val="24"/>
          <w:lang w:eastAsia="ru-RU"/>
        </w:rPr>
        <w:t xml:space="preserve">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3" w:name="c1e09"/>
      <w:bookmarkEnd w:id="203"/>
      <w:r w:rsidRPr="00835DFE">
        <w:rPr>
          <w:rFonts w:ascii="Times New Roman" w:eastAsia="Times New Roman" w:hAnsi="Times New Roman" w:cs="Times New Roman"/>
          <w:sz w:val="24"/>
          <w:szCs w:val="24"/>
          <w:lang w:eastAsia="ru-RU"/>
        </w:rPr>
        <w:t xml:space="preserve">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4" w:name="91d00"/>
      <w:bookmarkEnd w:id="204"/>
      <w:r w:rsidRPr="00835DFE">
        <w:rPr>
          <w:rFonts w:ascii="Times New Roman" w:eastAsia="Times New Roman" w:hAnsi="Times New Roman" w:cs="Times New Roman"/>
          <w:sz w:val="24"/>
          <w:szCs w:val="24"/>
          <w:lang w:eastAsia="ru-RU"/>
        </w:rPr>
        <w:t xml:space="preserve">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5" w:name="5b5a4"/>
      <w:bookmarkEnd w:id="205"/>
      <w:r w:rsidRPr="00835DFE">
        <w:rPr>
          <w:rFonts w:ascii="Times New Roman" w:eastAsia="Times New Roman" w:hAnsi="Times New Roman" w:cs="Times New Roman"/>
          <w:sz w:val="24"/>
          <w:szCs w:val="24"/>
          <w:lang w:eastAsia="ru-RU"/>
        </w:rPr>
        <w:t xml:space="preserve">Расследованию в установленном порядке как несчастные случаи подлежат также события, указанные в части третьей настоящей статьи, если они произошли с лицами, привлеченными в </w:t>
      </w:r>
      <w:bookmarkStart w:id="206" w:name="14cc2"/>
      <w:bookmarkEnd w:id="206"/>
      <w:r w:rsidRPr="00835DFE">
        <w:rPr>
          <w:rFonts w:ascii="Times New Roman" w:eastAsia="Times New Roman" w:hAnsi="Times New Roman" w:cs="Times New Roman"/>
          <w:sz w:val="24"/>
          <w:szCs w:val="24"/>
          <w:lang w:eastAsia="ru-RU"/>
        </w:rPr>
        <w:t xml:space="preserve">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59" w:history="1">
        <w:r w:rsidRPr="00835DFE">
          <w:rPr>
            <w:rFonts w:ascii="Times New Roman" w:eastAsia="Times New Roman" w:hAnsi="Times New Roman" w:cs="Times New Roman"/>
            <w:b/>
            <w:bCs/>
            <w:color w:val="494949"/>
            <w:sz w:val="24"/>
            <w:szCs w:val="24"/>
            <w:u w:val="single"/>
            <w:lang w:eastAsia="ru-RU"/>
          </w:rPr>
          <w:t>Статья 228. Обязанности работодателя при несчастном случае</w:t>
        </w:r>
      </w:hyperlink>
      <w:bookmarkStart w:id="207" w:name="25faf"/>
      <w:bookmarkEnd w:id="207"/>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0" w:anchor="5189b"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 несчастных случаях, указанных в </w:t>
      </w:r>
      <w:hyperlink r:id="rId161" w:anchor="l1052" w:tgtFrame="_self" w:history="1">
        <w:r w:rsidRPr="00835DFE">
          <w:rPr>
            <w:rFonts w:ascii="Times New Roman" w:eastAsia="Times New Roman" w:hAnsi="Times New Roman" w:cs="Times New Roman"/>
            <w:color w:val="257DC7"/>
            <w:sz w:val="24"/>
            <w:szCs w:val="24"/>
            <w:u w:val="single"/>
            <w:lang w:eastAsia="ru-RU"/>
          </w:rPr>
          <w:t>статье 227</w:t>
        </w:r>
      </w:hyperlink>
      <w:r w:rsidRPr="00835DFE">
        <w:rPr>
          <w:rFonts w:ascii="Times New Roman" w:eastAsia="Times New Roman" w:hAnsi="Times New Roman" w:cs="Times New Roman"/>
          <w:sz w:val="24"/>
          <w:szCs w:val="24"/>
          <w:lang w:eastAsia="ru-RU"/>
        </w:rPr>
        <w:t xml:space="preserve"> настоящего Кодекса, работодатель (его представитель) обязан: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немедленно организовать первую помощь пострадавшему и при необходимости доставку его в медицинскую организацию;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8" w:name="693e2"/>
      <w:bookmarkEnd w:id="208"/>
      <w:r w:rsidRPr="00835DFE">
        <w:rPr>
          <w:rFonts w:ascii="Times New Roman" w:eastAsia="Times New Roman" w:hAnsi="Times New Roman" w:cs="Times New Roman"/>
          <w:sz w:val="24"/>
          <w:szCs w:val="24"/>
          <w:lang w:eastAsia="ru-RU"/>
        </w:rPr>
        <w:t xml:space="preserve">принять неотложные меры по предотвращению развития аварийной или иной чрезвычайной ситуации и воздействия травмирующих факторов на других лиц;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09" w:name="7a962"/>
      <w:bookmarkEnd w:id="209"/>
      <w:r w:rsidRPr="00835DFE">
        <w:rPr>
          <w:rFonts w:ascii="Times New Roman" w:eastAsia="Times New Roman" w:hAnsi="Times New Roman" w:cs="Times New Roman"/>
          <w:sz w:val="24"/>
          <w:szCs w:val="24"/>
          <w:lang w:eastAsia="ru-RU"/>
        </w:rPr>
        <w:t xml:space="preserve">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10" w:name="8d56c"/>
      <w:bookmarkEnd w:id="210"/>
      <w:r w:rsidRPr="00835DFE">
        <w:rPr>
          <w:rFonts w:ascii="Times New Roman" w:eastAsia="Times New Roman" w:hAnsi="Times New Roman" w:cs="Times New Roman"/>
          <w:sz w:val="24"/>
          <w:szCs w:val="24"/>
          <w:lang w:eastAsia="ru-RU"/>
        </w:rPr>
        <w:t xml:space="preserve">немедленно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w:t>
      </w:r>
      <w:bookmarkStart w:id="211" w:name="f5a62"/>
      <w:bookmarkEnd w:id="211"/>
      <w:r w:rsidRPr="00835DFE">
        <w:rPr>
          <w:rFonts w:ascii="Times New Roman" w:eastAsia="Times New Roman" w:hAnsi="Times New Roman" w:cs="Times New Roman"/>
          <w:sz w:val="24"/>
          <w:szCs w:val="24"/>
          <w:lang w:eastAsia="ru-RU"/>
        </w:rPr>
        <w:t xml:space="preserve">Федерации, а о тяжелом несчастном случае или несчастном случае со смертельным исходом - также родственников пострадавшего;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 </w:t>
      </w:r>
      <w:bookmarkStart w:id="212" w:name="_GoBack"/>
      <w:bookmarkEnd w:id="212"/>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62" w:history="1">
        <w:r w:rsidRPr="00835DFE">
          <w:rPr>
            <w:rFonts w:ascii="Times New Roman" w:eastAsia="Times New Roman" w:hAnsi="Times New Roman" w:cs="Times New Roman"/>
            <w:b/>
            <w:bCs/>
            <w:color w:val="494949"/>
            <w:sz w:val="24"/>
            <w:szCs w:val="24"/>
            <w:u w:val="single"/>
            <w:lang w:eastAsia="ru-RU"/>
          </w:rPr>
          <w:t>Статья 228.1. Порядок извещения о несчастных случаях</w:t>
        </w:r>
      </w:hyperlink>
      <w:bookmarkStart w:id="213" w:name="630aa"/>
      <w:bookmarkEnd w:id="213"/>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3" w:anchor="4b39c"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14" w:name="53143"/>
      <w:bookmarkEnd w:id="214"/>
      <w:r w:rsidRPr="00835DFE">
        <w:rPr>
          <w:rFonts w:ascii="Times New Roman" w:eastAsia="Times New Roman" w:hAnsi="Times New Roman" w:cs="Times New Roman"/>
          <w:sz w:val="24"/>
          <w:szCs w:val="24"/>
          <w:lang w:eastAsia="ru-RU"/>
        </w:rP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w:t>
      </w:r>
      <w:bookmarkStart w:id="215" w:name="56a93"/>
      <w:bookmarkEnd w:id="215"/>
      <w:r w:rsidRPr="00835DFE">
        <w:rPr>
          <w:rFonts w:ascii="Times New Roman" w:eastAsia="Times New Roman" w:hAnsi="Times New Roman" w:cs="Times New Roman"/>
          <w:sz w:val="24"/>
          <w:szCs w:val="24"/>
          <w:lang w:eastAsia="ru-RU"/>
        </w:rPr>
        <w:t xml:space="preserve">обязан направить извещение по установленной форме: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4" w:anchor="dbbaa"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прокуратуру по месту происшествия несчастного случая;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16" w:name="7c92e"/>
      <w:bookmarkEnd w:id="216"/>
      <w:r w:rsidRPr="00835DFE">
        <w:rPr>
          <w:rFonts w:ascii="Times New Roman" w:eastAsia="Times New Roman" w:hAnsi="Times New Roman" w:cs="Times New Roman"/>
          <w:sz w:val="24"/>
          <w:szCs w:val="24"/>
          <w:lang w:eastAsia="ru-RU"/>
        </w:rPr>
        <w:t xml:space="preserve">в орган исполнительной власти субъекта Российской Федерации и (или) орган местного самоуправления по месту государственной регистрации </w:t>
      </w:r>
      <w:bookmarkStart w:id="217" w:name="ffe38"/>
      <w:bookmarkEnd w:id="217"/>
      <w:r w:rsidRPr="00835DFE">
        <w:rPr>
          <w:rFonts w:ascii="Times New Roman" w:eastAsia="Times New Roman" w:hAnsi="Times New Roman" w:cs="Times New Roman"/>
          <w:sz w:val="24"/>
          <w:szCs w:val="24"/>
          <w:lang w:eastAsia="ru-RU"/>
        </w:rPr>
        <w:t xml:space="preserve">юридического лица или физического лица в качестве индивидуального предпринимателя;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работодателю, направившему работника, с которым произошел несчастный случай;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18" w:name="8d0a3"/>
      <w:bookmarkEnd w:id="218"/>
      <w:r w:rsidRPr="00835DFE">
        <w:rPr>
          <w:rFonts w:ascii="Times New Roman" w:eastAsia="Times New Roman" w:hAnsi="Times New Roman" w:cs="Times New Roman"/>
          <w:sz w:val="24"/>
          <w:szCs w:val="24"/>
          <w:lang w:eastAsia="ru-RU"/>
        </w:rPr>
        <w:t xml:space="preserve">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5"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w:t>
      </w:r>
      <w:bookmarkStart w:id="219" w:name="dab5f"/>
      <w:bookmarkEnd w:id="219"/>
      <w:r w:rsidRPr="00835DFE">
        <w:rPr>
          <w:rFonts w:ascii="Times New Roman" w:eastAsia="Times New Roman" w:hAnsi="Times New Roman" w:cs="Times New Roman"/>
          <w:sz w:val="24"/>
          <w:szCs w:val="24"/>
          <w:lang w:eastAsia="ru-RU"/>
        </w:rPr>
        <w:t xml:space="preserve">работодателя в качестве страхователя).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0" w:name="74255"/>
      <w:bookmarkEnd w:id="220"/>
      <w:r w:rsidRPr="00835DFE">
        <w:rPr>
          <w:rFonts w:ascii="Times New Roman" w:eastAsia="Times New Roman" w:hAnsi="Times New Roman" w:cs="Times New Roman"/>
          <w:sz w:val="24"/>
          <w:szCs w:val="24"/>
          <w:lang w:eastAsia="ru-RU"/>
        </w:rPr>
        <w:t xml:space="preserve">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w:t>
      </w:r>
      <w:bookmarkStart w:id="221" w:name="5c7f4"/>
      <w:bookmarkEnd w:id="221"/>
      <w:r w:rsidRPr="00835DFE">
        <w:rPr>
          <w:rFonts w:ascii="Times New Roman" w:eastAsia="Times New Roman" w:hAnsi="Times New Roman" w:cs="Times New Roman"/>
          <w:sz w:val="24"/>
          <w:szCs w:val="24"/>
          <w:lang w:eastAsia="ru-RU"/>
        </w:rPr>
        <w:t xml:space="preserve">направить извещение по установленной форме в соответствующее территориальное объединение организаций профсоюзов.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2" w:name="98ba4"/>
      <w:bookmarkEnd w:id="222"/>
      <w:r w:rsidRPr="00835DFE">
        <w:rPr>
          <w:rFonts w:ascii="Times New Roman" w:eastAsia="Times New Roman" w:hAnsi="Times New Roman" w:cs="Times New Roman"/>
          <w:sz w:val="24"/>
          <w:szCs w:val="24"/>
          <w:lang w:eastAsia="ru-RU"/>
        </w:rPr>
        <w:t xml:space="preserve">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w:t>
      </w:r>
      <w:bookmarkStart w:id="223" w:name="eecfd"/>
      <w:bookmarkEnd w:id="223"/>
      <w:r w:rsidRPr="00835DFE">
        <w:rPr>
          <w:rFonts w:ascii="Times New Roman" w:eastAsia="Times New Roman" w:hAnsi="Times New Roman" w:cs="Times New Roman"/>
          <w:sz w:val="24"/>
          <w:szCs w:val="24"/>
          <w:lang w:eastAsia="ru-RU"/>
        </w:rPr>
        <w:t xml:space="preserve">исходом в течение суток обязан направить извещение по установленной форме 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6"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соответствующую прокуратуру по месту регистрации судна;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4" w:name="4c570"/>
      <w:bookmarkEnd w:id="224"/>
      <w:r w:rsidRPr="00835DFE">
        <w:rPr>
          <w:rFonts w:ascii="Times New Roman" w:eastAsia="Times New Roman" w:hAnsi="Times New Roman" w:cs="Times New Roman"/>
          <w:sz w:val="24"/>
          <w:szCs w:val="24"/>
          <w:lang w:eastAsia="ru-RU"/>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7"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5" w:name="50913"/>
      <w:bookmarkEnd w:id="225"/>
      <w:r w:rsidRPr="00835DFE">
        <w:rPr>
          <w:rFonts w:ascii="Times New Roman" w:eastAsia="Times New Roman" w:hAnsi="Times New Roman" w:cs="Times New Roman"/>
          <w:sz w:val="24"/>
          <w:szCs w:val="24"/>
          <w:lang w:eastAsia="ru-RU"/>
        </w:rPr>
        <w:t xml:space="preserve">соответствующее территориальное объединение организаций профсоюзов;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6" w:name="40b96"/>
      <w:bookmarkEnd w:id="226"/>
      <w:r w:rsidRPr="00835DFE">
        <w:rPr>
          <w:rFonts w:ascii="Times New Roman" w:eastAsia="Times New Roman" w:hAnsi="Times New Roman" w:cs="Times New Roman"/>
          <w:sz w:val="24"/>
          <w:szCs w:val="24"/>
          <w:lang w:eastAsia="ru-RU"/>
        </w:rPr>
        <w:t xml:space="preserve">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w:t>
      </w:r>
      <w:bookmarkStart w:id="227" w:name="cb196"/>
      <w:bookmarkEnd w:id="227"/>
      <w:r w:rsidRPr="00835DFE">
        <w:rPr>
          <w:rFonts w:ascii="Times New Roman" w:eastAsia="Times New Roman" w:hAnsi="Times New Roman" w:cs="Times New Roman"/>
          <w:sz w:val="24"/>
          <w:szCs w:val="24"/>
          <w:lang w:eastAsia="ru-RU"/>
        </w:rPr>
        <w:t xml:space="preserve">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bookmarkStart w:id="228" w:name="0b0dc"/>
      <w:bookmarkEnd w:id="228"/>
      <w:r w:rsidRPr="00835DFE">
        <w:rPr>
          <w:rFonts w:ascii="Times New Roman" w:eastAsia="Times New Roman" w:hAnsi="Times New Roman" w:cs="Times New Roman"/>
          <w:sz w:val="24"/>
          <w:szCs w:val="24"/>
          <w:lang w:eastAsia="ru-RU"/>
        </w:rPr>
        <w:t xml:space="preserve">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8"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29" w:name="0c391"/>
      <w:bookmarkEnd w:id="229"/>
      <w:r w:rsidRPr="00835DFE">
        <w:rPr>
          <w:rFonts w:ascii="Times New Roman" w:eastAsia="Times New Roman" w:hAnsi="Times New Roman" w:cs="Times New Roman"/>
          <w:sz w:val="24"/>
          <w:szCs w:val="24"/>
          <w:lang w:eastAsia="ru-RU"/>
        </w:rPr>
        <w:t xml:space="preserve">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федеральному государственному санитарно-эпидемиологическому надзору.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69"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70" w:history="1">
        <w:r w:rsidRPr="00835DFE">
          <w:rPr>
            <w:rFonts w:ascii="Times New Roman" w:eastAsia="Times New Roman" w:hAnsi="Times New Roman" w:cs="Times New Roman"/>
            <w:b/>
            <w:bCs/>
            <w:color w:val="494949"/>
            <w:sz w:val="24"/>
            <w:szCs w:val="24"/>
            <w:u w:val="single"/>
            <w:lang w:eastAsia="ru-RU"/>
          </w:rPr>
          <w:t>Статья 229. Порядок формирования комиссий по расследованию несчастных случаев</w:t>
        </w:r>
      </w:hyperlink>
      <w:bookmarkStart w:id="230" w:name="92e45"/>
      <w:bookmarkEnd w:id="230"/>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1" w:anchor="b4753"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w:t>
      </w:r>
      <w:r w:rsidRPr="00835DFE">
        <w:rPr>
          <w:rFonts w:ascii="Times New Roman" w:eastAsia="Times New Roman" w:hAnsi="Times New Roman" w:cs="Times New Roman"/>
          <w:sz w:val="24"/>
          <w:szCs w:val="24"/>
          <w:lang w:eastAsia="ru-RU"/>
        </w:rPr>
        <w:lastRenderedPageBreak/>
        <w:t xml:space="preserve">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w:t>
      </w:r>
      <w:bookmarkStart w:id="231" w:name="feb07"/>
      <w:bookmarkEnd w:id="231"/>
      <w:r w:rsidRPr="00835DFE">
        <w:rPr>
          <w:rFonts w:ascii="Times New Roman" w:eastAsia="Times New Roman" w:hAnsi="Times New Roman" w:cs="Times New Roman"/>
          <w:sz w:val="24"/>
          <w:szCs w:val="24"/>
          <w:lang w:eastAsia="ru-RU"/>
        </w:rPr>
        <w:t xml:space="preserve">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2"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32" w:name="ca9aa"/>
      <w:bookmarkEnd w:id="232"/>
      <w:r w:rsidRPr="00835DFE">
        <w:rPr>
          <w:rFonts w:ascii="Times New Roman" w:eastAsia="Times New Roman" w:hAnsi="Times New Roman" w:cs="Times New Roman"/>
          <w:sz w:val="24"/>
          <w:szCs w:val="24"/>
          <w:lang w:eastAsia="ru-RU"/>
        </w:rP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w:t>
      </w:r>
      <w:bookmarkStart w:id="233" w:name="740a0"/>
      <w:bookmarkEnd w:id="233"/>
      <w:r w:rsidRPr="00835DFE">
        <w:rPr>
          <w:rFonts w:ascii="Times New Roman" w:eastAsia="Times New Roman" w:hAnsi="Times New Roman" w:cs="Times New Roman"/>
          <w:sz w:val="24"/>
          <w:szCs w:val="24"/>
          <w:lang w:eastAsia="ru-RU"/>
        </w:rPr>
        <w:t xml:space="preserve">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w:t>
      </w:r>
      <w:bookmarkStart w:id="234" w:name="1c806"/>
      <w:bookmarkEnd w:id="234"/>
      <w:r w:rsidRPr="00835DFE">
        <w:rPr>
          <w:rFonts w:ascii="Times New Roman" w:eastAsia="Times New Roman" w:hAnsi="Times New Roman" w:cs="Times New Roman"/>
          <w:sz w:val="24"/>
          <w:szCs w:val="24"/>
          <w:lang w:eastAsia="ru-RU"/>
        </w:rPr>
        <w:t xml:space="preserve">возглавляет, как </w:t>
      </w:r>
      <w:bookmarkStart w:id="235" w:name="6a9c7"/>
      <w:bookmarkEnd w:id="235"/>
      <w:r w:rsidRPr="00835DFE">
        <w:rPr>
          <w:rFonts w:ascii="Times New Roman" w:eastAsia="Times New Roman" w:hAnsi="Times New Roman" w:cs="Times New Roman"/>
          <w:sz w:val="24"/>
          <w:szCs w:val="24"/>
          <w:lang w:eastAsia="ru-RU"/>
        </w:rPr>
        <w:t xml:space="preserve">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3"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w:t>
      </w:r>
      <w:bookmarkStart w:id="236" w:name="6fac7"/>
      <w:bookmarkEnd w:id="236"/>
      <w:r w:rsidRPr="00835DFE">
        <w:rPr>
          <w:rFonts w:ascii="Times New Roman" w:eastAsia="Times New Roman" w:hAnsi="Times New Roman" w:cs="Times New Roman"/>
          <w:sz w:val="24"/>
          <w:szCs w:val="24"/>
          <w:lang w:eastAsia="ru-RU"/>
        </w:rPr>
        <w:t xml:space="preserve">соблюдения требований охраны труда на участке (объекте), где произошел несчастный случай, в состав комиссии не включаются.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37" w:name="0cf8b"/>
      <w:bookmarkEnd w:id="237"/>
      <w:r w:rsidRPr="00835DFE">
        <w:rPr>
          <w:rFonts w:ascii="Times New Roman" w:eastAsia="Times New Roman" w:hAnsi="Times New Roman" w:cs="Times New Roman"/>
          <w:sz w:val="24"/>
          <w:szCs w:val="24"/>
          <w:lang w:eastAsia="ru-RU"/>
        </w:rPr>
        <w:t xml:space="preserve">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w:t>
      </w:r>
      <w:bookmarkStart w:id="238" w:name="17bb2"/>
      <w:bookmarkEnd w:id="238"/>
      <w:r w:rsidRPr="00835DFE">
        <w:rPr>
          <w:rFonts w:ascii="Times New Roman" w:eastAsia="Times New Roman" w:hAnsi="Times New Roman" w:cs="Times New Roman"/>
          <w:sz w:val="24"/>
          <w:szCs w:val="24"/>
          <w:lang w:eastAsia="ru-RU"/>
        </w:rPr>
        <w:t xml:space="preserve">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w:t>
      </w:r>
      <w:bookmarkStart w:id="239" w:name="cf802"/>
      <w:bookmarkEnd w:id="239"/>
      <w:r w:rsidRPr="00835DFE">
        <w:rPr>
          <w:rFonts w:ascii="Times New Roman" w:eastAsia="Times New Roman" w:hAnsi="Times New Roman" w:cs="Times New Roman"/>
          <w:sz w:val="24"/>
          <w:szCs w:val="24"/>
          <w:lang w:eastAsia="ru-RU"/>
        </w:rPr>
        <w:t xml:space="preserve">несвоевременное прибытие указанного представителя не является основанием для изменения сроков расследования.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40" w:name="6e04a"/>
      <w:bookmarkEnd w:id="240"/>
      <w:r w:rsidRPr="00835DFE">
        <w:rPr>
          <w:rFonts w:ascii="Times New Roman" w:eastAsia="Times New Roman" w:hAnsi="Times New Roman" w:cs="Times New Roman"/>
          <w:sz w:val="24"/>
          <w:szCs w:val="24"/>
          <w:lang w:eastAsia="ru-RU"/>
        </w:rPr>
        <w:lastRenderedPageBreak/>
        <w:t xml:space="preserve">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w:t>
      </w:r>
      <w:bookmarkStart w:id="241" w:name="625ab"/>
      <w:bookmarkEnd w:id="241"/>
      <w:r w:rsidRPr="00835DFE">
        <w:rPr>
          <w:rFonts w:ascii="Times New Roman" w:eastAsia="Times New Roman" w:hAnsi="Times New Roman" w:cs="Times New Roman"/>
          <w:sz w:val="24"/>
          <w:szCs w:val="24"/>
          <w:lang w:eastAsia="ru-RU"/>
        </w:rPr>
        <w:t xml:space="preserve">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w:t>
      </w:r>
      <w:bookmarkStart w:id="242" w:name="6d61d"/>
      <w:bookmarkEnd w:id="242"/>
      <w:r w:rsidRPr="00835DFE">
        <w:rPr>
          <w:rFonts w:ascii="Times New Roman" w:eastAsia="Times New Roman" w:hAnsi="Times New Roman" w:cs="Times New Roman"/>
          <w:sz w:val="24"/>
          <w:szCs w:val="24"/>
          <w:lang w:eastAsia="ru-RU"/>
        </w:rPr>
        <w:t xml:space="preserve">работы пострадавшего.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w:t>
      </w:r>
      <w:bookmarkStart w:id="243" w:name="04eab"/>
      <w:bookmarkEnd w:id="243"/>
      <w:r w:rsidRPr="00835DFE">
        <w:rPr>
          <w:rFonts w:ascii="Times New Roman" w:eastAsia="Times New Roman" w:hAnsi="Times New Roman" w:cs="Times New Roman"/>
          <w:sz w:val="24"/>
          <w:szCs w:val="24"/>
          <w:lang w:eastAsia="ru-RU"/>
        </w:rPr>
        <w:t xml:space="preserve">в установленной сфере деятельности, органами дознания, органами </w:t>
      </w:r>
      <w:bookmarkStart w:id="244" w:name="11fac"/>
      <w:bookmarkEnd w:id="244"/>
      <w:r w:rsidRPr="00835DFE">
        <w:rPr>
          <w:rFonts w:ascii="Times New Roman" w:eastAsia="Times New Roman" w:hAnsi="Times New Roman" w:cs="Times New Roman"/>
          <w:sz w:val="24"/>
          <w:szCs w:val="24"/>
          <w:lang w:eastAsia="ru-RU"/>
        </w:rPr>
        <w:t xml:space="preserve">следствия и владельцем транспортного средства.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4"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w:t>
      </w:r>
      <w:bookmarkStart w:id="245" w:name="5c01e"/>
      <w:bookmarkEnd w:id="245"/>
      <w:r w:rsidRPr="00835DFE">
        <w:rPr>
          <w:rFonts w:ascii="Times New Roman" w:eastAsia="Times New Roman" w:hAnsi="Times New Roman" w:cs="Times New Roman"/>
          <w:sz w:val="24"/>
          <w:szCs w:val="24"/>
          <w:lang w:eastAsia="ru-RU"/>
        </w:rPr>
        <w:t xml:space="preserve">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46" w:name="6bc73"/>
      <w:bookmarkEnd w:id="246"/>
      <w:r w:rsidRPr="00835DFE">
        <w:rPr>
          <w:rFonts w:ascii="Times New Roman" w:eastAsia="Times New Roman" w:hAnsi="Times New Roman" w:cs="Times New Roman"/>
          <w:sz w:val="24"/>
          <w:szCs w:val="24"/>
          <w:lang w:eastAsia="ru-RU"/>
        </w:rPr>
        <w:t xml:space="preserve">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w:t>
      </w:r>
      <w:bookmarkStart w:id="247" w:name="06973"/>
      <w:bookmarkEnd w:id="247"/>
      <w:r w:rsidRPr="00835DFE">
        <w:rPr>
          <w:rFonts w:ascii="Times New Roman" w:eastAsia="Times New Roman" w:hAnsi="Times New Roman" w:cs="Times New Roman"/>
          <w:sz w:val="24"/>
          <w:szCs w:val="24"/>
          <w:lang w:eastAsia="ru-RU"/>
        </w:rPr>
        <w:t xml:space="preserve">то в состав комиссии включается также представитель территориального органа федерального органа по федеральному государственному надзору в области использования исполнительной власти, осуществляющего функции атомной энергии.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5"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w:t>
      </w:r>
      <w:bookmarkStart w:id="248" w:name="99cca"/>
      <w:bookmarkEnd w:id="248"/>
      <w:r w:rsidRPr="00835DFE">
        <w:rPr>
          <w:rFonts w:ascii="Times New Roman" w:eastAsia="Times New Roman" w:hAnsi="Times New Roman" w:cs="Times New Roman"/>
          <w:sz w:val="24"/>
          <w:szCs w:val="24"/>
          <w:lang w:eastAsia="ru-RU"/>
        </w:rPr>
        <w:t xml:space="preserve">контролю и надзору в сфере промышленной безопасности, состав комиссии утверждается руководителем </w:t>
      </w:r>
      <w:bookmarkStart w:id="249" w:name="cb61e"/>
      <w:bookmarkEnd w:id="249"/>
      <w:r w:rsidRPr="00835DFE">
        <w:rPr>
          <w:rFonts w:ascii="Times New Roman" w:eastAsia="Times New Roman" w:hAnsi="Times New Roman" w:cs="Times New Roman"/>
          <w:sz w:val="24"/>
          <w:szCs w:val="24"/>
          <w:lang w:eastAsia="ru-RU"/>
        </w:rPr>
        <w:t xml:space="preserve">соответствующего территориального органа. Возглавляет комиссию представитель этого органа.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50" w:name="7f890"/>
      <w:bookmarkEnd w:id="250"/>
      <w:r w:rsidRPr="00835DFE">
        <w:rPr>
          <w:rFonts w:ascii="Times New Roman" w:eastAsia="Times New Roman" w:hAnsi="Times New Roman" w:cs="Times New Roman"/>
          <w:sz w:val="24"/>
          <w:szCs w:val="24"/>
          <w:lang w:eastAsia="ru-RU"/>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w:t>
      </w:r>
      <w:r w:rsidRPr="00835DFE">
        <w:rPr>
          <w:rFonts w:ascii="Times New Roman" w:eastAsia="Times New Roman" w:hAnsi="Times New Roman" w:cs="Times New Roman"/>
          <w:sz w:val="24"/>
          <w:szCs w:val="24"/>
          <w:lang w:eastAsia="ru-RU"/>
        </w:rPr>
        <w:lastRenderedPageBreak/>
        <w:t xml:space="preserve">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w:t>
      </w:r>
      <w:bookmarkStart w:id="251" w:name="3888d"/>
      <w:bookmarkEnd w:id="251"/>
      <w:r w:rsidRPr="00835DFE">
        <w:rPr>
          <w:rFonts w:ascii="Times New Roman" w:eastAsia="Times New Roman" w:hAnsi="Times New Roman" w:cs="Times New Roman"/>
          <w:sz w:val="24"/>
          <w:szCs w:val="24"/>
          <w:lang w:eastAsia="ru-RU"/>
        </w:rPr>
        <w:t xml:space="preserve">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w:t>
      </w:r>
      <w:bookmarkStart w:id="252" w:name="fc7e6"/>
      <w:bookmarkEnd w:id="252"/>
      <w:r w:rsidRPr="00835DFE">
        <w:rPr>
          <w:rFonts w:ascii="Times New Roman" w:eastAsia="Times New Roman" w:hAnsi="Times New Roman" w:cs="Times New Roman"/>
          <w:sz w:val="24"/>
          <w:szCs w:val="24"/>
          <w:lang w:eastAsia="ru-RU"/>
        </w:rPr>
        <w:t>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6"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77" w:history="1">
        <w:r w:rsidRPr="00835DFE">
          <w:rPr>
            <w:rFonts w:ascii="Times New Roman" w:eastAsia="Times New Roman" w:hAnsi="Times New Roman" w:cs="Times New Roman"/>
            <w:b/>
            <w:bCs/>
            <w:color w:val="494949"/>
            <w:sz w:val="24"/>
            <w:szCs w:val="24"/>
            <w:u w:val="single"/>
            <w:lang w:eastAsia="ru-RU"/>
          </w:rPr>
          <w:t>Статья 229.1. Сроки расследования несчастных случаев</w:t>
        </w:r>
      </w:hyperlink>
      <w:bookmarkStart w:id="253" w:name="3e6ae"/>
      <w:bookmarkEnd w:id="253"/>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78" w:anchor="fd670"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Расследование несчастного случая (в том числе группового), в результате которого один или несколько пострадавших получили легкие повреждения </w:t>
      </w:r>
      <w:bookmarkStart w:id="254" w:name="119db"/>
      <w:bookmarkEnd w:id="254"/>
      <w:r w:rsidRPr="00835DFE">
        <w:rPr>
          <w:rFonts w:ascii="Times New Roman" w:eastAsia="Times New Roman" w:hAnsi="Times New Roman" w:cs="Times New Roman"/>
          <w:sz w:val="24"/>
          <w:szCs w:val="24"/>
          <w:lang w:eastAsia="ru-RU"/>
        </w:rPr>
        <w:t xml:space="preserve">здоровья, проводится комиссией в </w:t>
      </w:r>
      <w:bookmarkStart w:id="255" w:name="05112"/>
      <w:bookmarkEnd w:id="255"/>
      <w:r w:rsidRPr="00835DFE">
        <w:rPr>
          <w:rFonts w:ascii="Times New Roman" w:eastAsia="Times New Roman" w:hAnsi="Times New Roman" w:cs="Times New Roman"/>
          <w:sz w:val="24"/>
          <w:szCs w:val="24"/>
          <w:lang w:eastAsia="ru-RU"/>
        </w:rPr>
        <w:t xml:space="preserve">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w:t>
      </w:r>
      <w:bookmarkStart w:id="256" w:name="da0fa"/>
      <w:bookmarkEnd w:id="256"/>
      <w:r w:rsidRPr="00835DFE">
        <w:rPr>
          <w:rFonts w:ascii="Times New Roman" w:eastAsia="Times New Roman" w:hAnsi="Times New Roman" w:cs="Times New Roman"/>
          <w:sz w:val="24"/>
          <w:szCs w:val="24"/>
          <w:lang w:eastAsia="ru-RU"/>
        </w:rPr>
        <w:t xml:space="preserve">несчастного случая (в том числе группового) со смертельным исходом проводится комиссией в течение 15 дней.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w:t>
      </w:r>
      <w:bookmarkStart w:id="257" w:name="6142e"/>
      <w:bookmarkEnd w:id="257"/>
      <w:r w:rsidRPr="00835DFE">
        <w:rPr>
          <w:rFonts w:ascii="Times New Roman" w:eastAsia="Times New Roman" w:hAnsi="Times New Roman" w:cs="Times New Roman"/>
          <w:sz w:val="24"/>
          <w:szCs w:val="24"/>
          <w:lang w:eastAsia="ru-RU"/>
        </w:rPr>
        <w:t xml:space="preserve">указанного заявления.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58" w:name="2aeab"/>
      <w:bookmarkEnd w:id="258"/>
      <w:r w:rsidRPr="00835DFE">
        <w:rPr>
          <w:rFonts w:ascii="Times New Roman" w:eastAsia="Times New Roman" w:hAnsi="Times New Roman" w:cs="Times New Roman"/>
          <w:sz w:val="24"/>
          <w:szCs w:val="24"/>
          <w:lang w:eastAsia="ru-RU"/>
        </w:rP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w:t>
      </w:r>
      <w:bookmarkStart w:id="259" w:name="ed027"/>
      <w:bookmarkEnd w:id="259"/>
      <w:r w:rsidRPr="00835DFE">
        <w:rPr>
          <w:rFonts w:ascii="Times New Roman" w:eastAsia="Times New Roman" w:hAnsi="Times New Roman" w:cs="Times New Roman"/>
          <w:sz w:val="24"/>
          <w:szCs w:val="24"/>
          <w:lang w:eastAsia="ru-RU"/>
        </w:rPr>
        <w:t xml:space="preserve">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79" w:history="1">
        <w:r w:rsidRPr="00835DFE">
          <w:rPr>
            <w:rFonts w:ascii="Times New Roman" w:eastAsia="Times New Roman" w:hAnsi="Times New Roman" w:cs="Times New Roman"/>
            <w:b/>
            <w:bCs/>
            <w:color w:val="494949"/>
            <w:sz w:val="24"/>
            <w:szCs w:val="24"/>
            <w:u w:val="single"/>
            <w:lang w:eastAsia="ru-RU"/>
          </w:rPr>
          <w:t>Статья 229.2. Порядок проведения расследования несчастных случаев</w:t>
        </w:r>
      </w:hyperlink>
      <w:bookmarkStart w:id="260" w:name="77fa0"/>
      <w:bookmarkEnd w:id="260"/>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0" w:anchor="9b48a"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w:t>
      </w:r>
      <w:bookmarkStart w:id="261" w:name="421a8"/>
      <w:bookmarkEnd w:id="261"/>
      <w:r w:rsidRPr="00835DFE">
        <w:rPr>
          <w:rFonts w:ascii="Times New Roman" w:eastAsia="Times New Roman" w:hAnsi="Times New Roman" w:cs="Times New Roman"/>
          <w:sz w:val="24"/>
          <w:szCs w:val="24"/>
          <w:lang w:eastAsia="ru-RU"/>
        </w:rPr>
        <w:t xml:space="preserve">представителя) и по возможности объяснения от пострадавшего.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2" w:name="25527"/>
      <w:bookmarkEnd w:id="262"/>
      <w:r w:rsidRPr="00835DFE">
        <w:rPr>
          <w:rFonts w:ascii="Times New Roman" w:eastAsia="Times New Roman" w:hAnsi="Times New Roman" w:cs="Times New Roman"/>
          <w:sz w:val="24"/>
          <w:szCs w:val="24"/>
          <w:lang w:eastAsia="ru-RU"/>
        </w:rPr>
        <w:t xml:space="preserve">По требованию комиссии в необходимых для проведения расследования случаях работодатель за счет собственных средств обеспечивает: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фотографирование и (или) видеосъемку места происшествия и поврежденных объектов, составление планов, эскизов, схем;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3" w:name="90341"/>
      <w:bookmarkEnd w:id="263"/>
      <w:r w:rsidRPr="00835DFE">
        <w:rPr>
          <w:rFonts w:ascii="Times New Roman" w:eastAsia="Times New Roman" w:hAnsi="Times New Roman" w:cs="Times New Roman"/>
          <w:sz w:val="24"/>
          <w:szCs w:val="24"/>
          <w:lang w:eastAsia="ru-RU"/>
        </w:rPr>
        <w:t xml:space="preserve">предоставление транспорта, служебного помещения, средств связи, специальной одежды, специальной обуви и других средств индивидуальной защиты.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Материалы расследования несчастного случая включают: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4" w:name="1b3d4"/>
      <w:bookmarkEnd w:id="264"/>
      <w:r w:rsidRPr="00835DFE">
        <w:rPr>
          <w:rFonts w:ascii="Times New Roman" w:eastAsia="Times New Roman" w:hAnsi="Times New Roman" w:cs="Times New Roman"/>
          <w:sz w:val="24"/>
          <w:szCs w:val="24"/>
          <w:lang w:eastAsia="ru-RU"/>
        </w:rPr>
        <w:t xml:space="preserve">приказ (распоряжение) о создании комиссии по расследованию несчастного случая;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планы, эскизы, схемы, протокол осмотра места происшествия, а при необходимости - фото- и видеоматериалы;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документы, характеризующие состояние рабочего места, наличие опасных и вредных производственных факторов;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выписки из журналов регистрации инструктажей по охране труда и протоколов проверки знания пострадавшими требований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протоколы опросов очевидцев несчастного случая и должностных лиц, объяснения пострадавших;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5" w:name="32d3e"/>
      <w:bookmarkEnd w:id="265"/>
      <w:r w:rsidRPr="00835DFE">
        <w:rPr>
          <w:rFonts w:ascii="Times New Roman" w:eastAsia="Times New Roman" w:hAnsi="Times New Roman" w:cs="Times New Roman"/>
          <w:sz w:val="24"/>
          <w:szCs w:val="24"/>
          <w:lang w:eastAsia="ru-RU"/>
        </w:rPr>
        <w:t xml:space="preserve">экспертные заключения специалистов, результаты технических расчетов, лабораторных исследований и испытаний;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копии документов, подтверждающих выдачу пострадавшему специальной одежды, специальной обуви и других средств индивидуальной защиты в </w:t>
      </w:r>
      <w:bookmarkStart w:id="266" w:name="a017a"/>
      <w:bookmarkEnd w:id="266"/>
      <w:r w:rsidRPr="00835DFE">
        <w:rPr>
          <w:rFonts w:ascii="Times New Roman" w:eastAsia="Times New Roman" w:hAnsi="Times New Roman" w:cs="Times New Roman"/>
          <w:sz w:val="24"/>
          <w:szCs w:val="24"/>
          <w:lang w:eastAsia="ru-RU"/>
        </w:rPr>
        <w:t xml:space="preserve">соответствии с действующими нормами;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7" w:name="2ca01"/>
      <w:bookmarkEnd w:id="267"/>
      <w:r w:rsidRPr="00835DFE">
        <w:rPr>
          <w:rFonts w:ascii="Times New Roman" w:eastAsia="Times New Roman" w:hAnsi="Times New Roman" w:cs="Times New Roman"/>
          <w:sz w:val="24"/>
          <w:szCs w:val="24"/>
          <w:lang w:eastAsia="ru-RU"/>
        </w:rPr>
        <w:t xml:space="preserve">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w:t>
      </w:r>
      <w:bookmarkStart w:id="268" w:name="64454"/>
      <w:bookmarkEnd w:id="268"/>
      <w:r w:rsidRPr="00835DFE">
        <w:rPr>
          <w:rFonts w:ascii="Times New Roman" w:eastAsia="Times New Roman" w:hAnsi="Times New Roman" w:cs="Times New Roman"/>
          <w:sz w:val="24"/>
          <w:szCs w:val="24"/>
          <w:lang w:eastAsia="ru-RU"/>
        </w:rPr>
        <w:t xml:space="preserve">из представлений профсоюзных инспекторов труда об устранении выявленных нарушений требований охраны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1"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другие документы по усмотрению комиссии.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69" w:name="68bdd"/>
      <w:bookmarkEnd w:id="269"/>
      <w:r w:rsidRPr="00835DFE">
        <w:rPr>
          <w:rFonts w:ascii="Times New Roman" w:eastAsia="Times New Roman" w:hAnsi="Times New Roman" w:cs="Times New Roman"/>
          <w:sz w:val="24"/>
          <w:szCs w:val="24"/>
          <w:lang w:eastAsia="ru-RU"/>
        </w:rPr>
        <w:t xml:space="preserve">Конкретный перечень материалов расследования определяется председателем комиссии в зависимости от характера и обстоятельств несчастного случая.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w:t>
      </w:r>
      <w:bookmarkStart w:id="270" w:name="faa56"/>
      <w:bookmarkEnd w:id="270"/>
      <w:r w:rsidRPr="00835DFE">
        <w:rPr>
          <w:rFonts w:ascii="Times New Roman" w:eastAsia="Times New Roman" w:hAnsi="Times New Roman" w:cs="Times New Roman"/>
          <w:sz w:val="24"/>
          <w:szCs w:val="24"/>
          <w:lang w:eastAsia="ru-RU"/>
        </w:rPr>
        <w:t xml:space="preserve">устранению выявленных нарушений, причин несчастного случая и предупреждению аналогичных несчастных случаев, определяет, были ли действия (бездействие) </w:t>
      </w:r>
      <w:bookmarkStart w:id="271" w:name="7e975"/>
      <w:bookmarkEnd w:id="271"/>
      <w:r w:rsidRPr="00835DFE">
        <w:rPr>
          <w:rFonts w:ascii="Times New Roman" w:eastAsia="Times New Roman" w:hAnsi="Times New Roman" w:cs="Times New Roman"/>
          <w:sz w:val="24"/>
          <w:szCs w:val="24"/>
          <w:lang w:eastAsia="ru-RU"/>
        </w:rPr>
        <w:t xml:space="preserve">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Расследуются в установленном порядке и по решению комиссии (в предусмотренных настоящим Кодексом случаях государственного инспектора </w:t>
      </w:r>
      <w:bookmarkStart w:id="272" w:name="93b19"/>
      <w:bookmarkEnd w:id="272"/>
      <w:r w:rsidRPr="00835DFE">
        <w:rPr>
          <w:rFonts w:ascii="Times New Roman" w:eastAsia="Times New Roman" w:hAnsi="Times New Roman" w:cs="Times New Roman"/>
          <w:sz w:val="24"/>
          <w:szCs w:val="24"/>
          <w:lang w:eastAsia="ru-RU"/>
        </w:rPr>
        <w:t xml:space="preserve">труда, самостоятельно проводившего </w:t>
      </w:r>
      <w:bookmarkStart w:id="273" w:name="3058c"/>
      <w:bookmarkEnd w:id="273"/>
      <w:r w:rsidRPr="00835DFE">
        <w:rPr>
          <w:rFonts w:ascii="Times New Roman" w:eastAsia="Times New Roman" w:hAnsi="Times New Roman" w:cs="Times New Roman"/>
          <w:sz w:val="24"/>
          <w:szCs w:val="24"/>
          <w:lang w:eastAsia="ru-RU"/>
        </w:rPr>
        <w:t xml:space="preserve">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w:t>
      </w:r>
      <w:bookmarkStart w:id="274" w:name="054cf"/>
      <w:bookmarkEnd w:id="274"/>
      <w:r w:rsidRPr="00835DFE">
        <w:rPr>
          <w:rFonts w:ascii="Times New Roman" w:eastAsia="Times New Roman" w:hAnsi="Times New Roman" w:cs="Times New Roman"/>
          <w:sz w:val="24"/>
          <w:szCs w:val="24"/>
          <w:lang w:eastAsia="ru-RU"/>
        </w:rPr>
        <w:t xml:space="preserve">(отравление)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w:t>
      </w:r>
      <w:bookmarkStart w:id="275" w:name="89666"/>
      <w:bookmarkEnd w:id="275"/>
      <w:r w:rsidRPr="00835DFE">
        <w:rPr>
          <w:rFonts w:ascii="Times New Roman" w:eastAsia="Times New Roman" w:hAnsi="Times New Roman" w:cs="Times New Roman"/>
          <w:sz w:val="24"/>
          <w:szCs w:val="24"/>
          <w:lang w:eastAsia="ru-RU"/>
        </w:rPr>
        <w:t xml:space="preserve">вещества;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76" w:name="c4937"/>
      <w:bookmarkEnd w:id="276"/>
      <w:r w:rsidRPr="00835DFE">
        <w:rPr>
          <w:rFonts w:ascii="Times New Roman" w:eastAsia="Times New Roman" w:hAnsi="Times New Roman" w:cs="Times New Roman"/>
          <w:sz w:val="24"/>
          <w:szCs w:val="24"/>
          <w:lang w:eastAsia="ru-RU"/>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Кодексом случаях государственный инспектор труда, </w:t>
      </w:r>
      <w:bookmarkStart w:id="277" w:name="e5aa1"/>
      <w:bookmarkEnd w:id="277"/>
      <w:r w:rsidRPr="00835DFE">
        <w:rPr>
          <w:rFonts w:ascii="Times New Roman" w:eastAsia="Times New Roman" w:hAnsi="Times New Roman" w:cs="Times New Roman"/>
          <w:sz w:val="24"/>
          <w:szCs w:val="24"/>
          <w:lang w:eastAsia="ru-RU"/>
        </w:rPr>
        <w:t xml:space="preserve">самостоятельно проводящий расследование несчастного случая) устанавливает степень вины застрахованного в процентах.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Часть девятая - Утратила силу.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2" w:history="1">
        <w:r w:rsidRPr="00835DFE">
          <w:rPr>
            <w:rFonts w:ascii="Times New Roman" w:eastAsia="Times New Roman" w:hAnsi="Times New Roman" w:cs="Times New Roman"/>
            <w:color w:val="257DC7"/>
            <w:sz w:val="24"/>
            <w:szCs w:val="24"/>
            <w:u w:val="single"/>
            <w:lang w:eastAsia="ru-RU"/>
          </w:rPr>
          <w:t>от 17.07.2009 N 167-ФЗ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78" w:name="bcb28"/>
      <w:bookmarkEnd w:id="278"/>
      <w:r w:rsidRPr="00835DFE">
        <w:rPr>
          <w:rFonts w:ascii="Times New Roman" w:eastAsia="Times New Roman" w:hAnsi="Times New Roman" w:cs="Times New Roman"/>
          <w:sz w:val="24"/>
          <w:szCs w:val="24"/>
          <w:lang w:eastAsia="ru-RU"/>
        </w:rPr>
        <w:t xml:space="preserve">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w:t>
      </w:r>
      <w:r w:rsidRPr="00835DFE">
        <w:rPr>
          <w:rFonts w:ascii="Times New Roman" w:eastAsia="Times New Roman" w:hAnsi="Times New Roman" w:cs="Times New Roman"/>
          <w:sz w:val="24"/>
          <w:szCs w:val="24"/>
          <w:lang w:eastAsia="ru-RU"/>
        </w:rPr>
        <w:lastRenderedPageBreak/>
        <w:t xml:space="preserve">уполномоченным Правительством Российской Федерации федеральным органом исполнительной власти.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3" w:anchor="a754e" w:history="1">
        <w:r w:rsidRPr="00835DFE">
          <w:rPr>
            <w:rFonts w:ascii="Times New Roman" w:eastAsia="Times New Roman" w:hAnsi="Times New Roman" w:cs="Times New Roman"/>
            <w:color w:val="257DC7"/>
            <w:sz w:val="24"/>
            <w:szCs w:val="24"/>
            <w:u w:val="single"/>
            <w:lang w:eastAsia="ru-RU"/>
          </w:rPr>
          <w:t>от 23.07.2008 N 160-ФЗ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84" w:history="1">
        <w:r w:rsidRPr="00835DFE">
          <w:rPr>
            <w:rFonts w:ascii="Times New Roman" w:eastAsia="Times New Roman" w:hAnsi="Times New Roman" w:cs="Times New Roman"/>
            <w:b/>
            <w:bCs/>
            <w:color w:val="494949"/>
            <w:sz w:val="24"/>
            <w:szCs w:val="24"/>
            <w:u w:val="single"/>
            <w:lang w:eastAsia="ru-RU"/>
          </w:rPr>
          <w:t>Статья 229.3. Проведение расследования несчастных случаев государственными инспекторами труда</w:t>
        </w:r>
      </w:hyperlink>
      <w:bookmarkStart w:id="279" w:name="080b4"/>
      <w:bookmarkEnd w:id="279"/>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5" w:anchor="8bf30"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80" w:name="7340e"/>
      <w:bookmarkEnd w:id="280"/>
      <w:r w:rsidRPr="00835DFE">
        <w:rPr>
          <w:rFonts w:ascii="Times New Roman" w:eastAsia="Times New Roman" w:hAnsi="Times New Roman" w:cs="Times New Roman"/>
          <w:sz w:val="24"/>
          <w:szCs w:val="24"/>
          <w:lang w:eastAsia="ru-RU"/>
        </w:rP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w:t>
      </w:r>
      <w:bookmarkStart w:id="281" w:name="bd52e"/>
      <w:bookmarkEnd w:id="281"/>
      <w:r w:rsidRPr="00835DFE">
        <w:rPr>
          <w:rFonts w:ascii="Times New Roman" w:eastAsia="Times New Roman" w:hAnsi="Times New Roman" w:cs="Times New Roman"/>
          <w:sz w:val="24"/>
          <w:szCs w:val="24"/>
          <w:lang w:eastAsia="ru-RU"/>
        </w:rPr>
        <w:t xml:space="preserve">расследованию несчастного случая, а также при получении сведений, объективно свидетельствующих о нарушении </w:t>
      </w:r>
      <w:bookmarkStart w:id="282" w:name="2eca3"/>
      <w:bookmarkEnd w:id="282"/>
      <w:r w:rsidRPr="00835DFE">
        <w:rPr>
          <w:rFonts w:ascii="Times New Roman" w:eastAsia="Times New Roman" w:hAnsi="Times New Roman" w:cs="Times New Roman"/>
          <w:sz w:val="24"/>
          <w:szCs w:val="24"/>
          <w:lang w:eastAsia="ru-RU"/>
        </w:rPr>
        <w:t xml:space="preserve">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w:t>
      </w:r>
      <w:bookmarkStart w:id="283" w:name="91940"/>
      <w:bookmarkEnd w:id="283"/>
      <w:r w:rsidRPr="00835DFE">
        <w:rPr>
          <w:rFonts w:ascii="Times New Roman" w:eastAsia="Times New Roman" w:hAnsi="Times New Roman" w:cs="Times New Roman"/>
          <w:sz w:val="24"/>
          <w:szCs w:val="24"/>
          <w:lang w:eastAsia="ru-RU"/>
        </w:rPr>
        <w:t xml:space="preserve">сфере деятельности, и исполнительного органа страховщика (по месту регистрации работодателя в </w:t>
      </w:r>
      <w:bookmarkStart w:id="284" w:name="ea603"/>
      <w:bookmarkEnd w:id="284"/>
      <w:r w:rsidRPr="00835DFE">
        <w:rPr>
          <w:rFonts w:ascii="Times New Roman" w:eastAsia="Times New Roman" w:hAnsi="Times New Roman" w:cs="Times New Roman"/>
          <w:sz w:val="24"/>
          <w:szCs w:val="24"/>
          <w:lang w:eastAsia="ru-RU"/>
        </w:rPr>
        <w:t xml:space="preserve">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6"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w:t>
      </w:r>
      <w:bookmarkStart w:id="285" w:name="2c41c"/>
      <w:bookmarkEnd w:id="285"/>
      <w:r w:rsidRPr="00835DFE">
        <w:rPr>
          <w:rFonts w:ascii="Times New Roman" w:eastAsia="Times New Roman" w:hAnsi="Times New Roman" w:cs="Times New Roman"/>
          <w:sz w:val="24"/>
          <w:szCs w:val="24"/>
          <w:lang w:eastAsia="ru-RU"/>
        </w:rPr>
        <w:t xml:space="preserve">нарушениями или не соответствует материалам расследования несчастного случая. В этом случае </w:t>
      </w:r>
      <w:bookmarkStart w:id="286" w:name="396e6"/>
      <w:bookmarkEnd w:id="286"/>
      <w:r w:rsidRPr="00835DFE">
        <w:rPr>
          <w:rFonts w:ascii="Times New Roman" w:eastAsia="Times New Roman" w:hAnsi="Times New Roman" w:cs="Times New Roman"/>
          <w:sz w:val="24"/>
          <w:szCs w:val="24"/>
          <w:lang w:eastAsia="ru-RU"/>
        </w:rPr>
        <w:t xml:space="preserve">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87" w:history="1">
        <w:r w:rsidRPr="00835DFE">
          <w:rPr>
            <w:rFonts w:ascii="Times New Roman" w:eastAsia="Times New Roman" w:hAnsi="Times New Roman" w:cs="Times New Roman"/>
            <w:b/>
            <w:bCs/>
            <w:color w:val="494949"/>
            <w:sz w:val="24"/>
            <w:szCs w:val="24"/>
            <w:u w:val="single"/>
            <w:lang w:eastAsia="ru-RU"/>
          </w:rPr>
          <w:t>Статья 230. Порядок оформления материалов расследования несчастных случаев</w:t>
        </w:r>
      </w:hyperlink>
      <w:bookmarkStart w:id="287" w:name="5a0c8"/>
      <w:bookmarkEnd w:id="287"/>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8" w:anchor="c55d1"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w:t>
      </w:r>
      <w:bookmarkStart w:id="288" w:name="e1728"/>
      <w:bookmarkEnd w:id="288"/>
      <w:r w:rsidRPr="00835DFE">
        <w:rPr>
          <w:rFonts w:ascii="Times New Roman" w:eastAsia="Times New Roman" w:hAnsi="Times New Roman" w:cs="Times New Roman"/>
          <w:sz w:val="24"/>
          <w:szCs w:val="24"/>
          <w:lang w:eastAsia="ru-RU"/>
        </w:rPr>
        <w:t xml:space="preserve">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lastRenderedPageBreak/>
        <w:t xml:space="preserve">При групповом несчастном случае на производстве акт о несчастном случае на производстве составляется на каждого пострадавшего отдельно.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89" w:name="93ae8"/>
      <w:bookmarkEnd w:id="289"/>
      <w:r w:rsidRPr="00835DFE">
        <w:rPr>
          <w:rFonts w:ascii="Times New Roman" w:eastAsia="Times New Roman" w:hAnsi="Times New Roman" w:cs="Times New Roman"/>
          <w:sz w:val="24"/>
          <w:szCs w:val="24"/>
          <w:lang w:eastAsia="ru-RU"/>
        </w:rPr>
        <w:t xml:space="preserve">При несчастном случае на производстве с застрахованным составляется дополнительный экземпляр акта о несчастном случае на производстве.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90" w:name="88fc2"/>
      <w:bookmarkEnd w:id="290"/>
      <w:r w:rsidRPr="00835DFE">
        <w:rPr>
          <w:rFonts w:ascii="Times New Roman" w:eastAsia="Times New Roman" w:hAnsi="Times New Roman" w:cs="Times New Roman"/>
          <w:sz w:val="24"/>
          <w:szCs w:val="24"/>
          <w:lang w:eastAsia="ru-RU"/>
        </w:rPr>
        <w:t xml:space="preserve">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91" w:name="63ef3"/>
      <w:bookmarkEnd w:id="291"/>
      <w:r w:rsidRPr="00835DFE">
        <w:rPr>
          <w:rFonts w:ascii="Times New Roman" w:eastAsia="Times New Roman" w:hAnsi="Times New Roman" w:cs="Times New Roman"/>
          <w:sz w:val="24"/>
          <w:szCs w:val="24"/>
          <w:lang w:eastAsia="ru-RU"/>
        </w:rPr>
        <w:t xml:space="preserve">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92" w:name="397d8"/>
      <w:bookmarkEnd w:id="292"/>
      <w:r w:rsidRPr="00835DFE">
        <w:rPr>
          <w:rFonts w:ascii="Times New Roman" w:eastAsia="Times New Roman" w:hAnsi="Times New Roman" w:cs="Times New Roman"/>
          <w:sz w:val="24"/>
          <w:szCs w:val="24"/>
          <w:lang w:eastAsia="ru-RU"/>
        </w:rPr>
        <w:t xml:space="preserve">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w:t>
      </w:r>
      <w:bookmarkStart w:id="293" w:name="a45dd"/>
      <w:bookmarkEnd w:id="293"/>
      <w:r w:rsidRPr="00835DFE">
        <w:rPr>
          <w:rFonts w:ascii="Times New Roman" w:eastAsia="Times New Roman" w:hAnsi="Times New Roman" w:cs="Times New Roman"/>
          <w:sz w:val="24"/>
          <w:szCs w:val="24"/>
          <w:lang w:eastAsia="ru-RU"/>
        </w:rPr>
        <w:t xml:space="preserve">близком родстве или свойстве (их законному представителю или иному доверенному лицу), по их требованию. </w:t>
      </w:r>
      <w:bookmarkStart w:id="294" w:name="c0e21"/>
      <w:bookmarkEnd w:id="294"/>
      <w:r w:rsidRPr="00835DFE">
        <w:rPr>
          <w:rFonts w:ascii="Times New Roman" w:eastAsia="Times New Roman" w:hAnsi="Times New Roman" w:cs="Times New Roman"/>
          <w:sz w:val="24"/>
          <w:szCs w:val="24"/>
          <w:lang w:eastAsia="ru-RU"/>
        </w:rPr>
        <w:t xml:space="preserve">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w:t>
      </w:r>
      <w:bookmarkStart w:id="295" w:name="b25b5"/>
      <w:bookmarkEnd w:id="295"/>
      <w:r w:rsidRPr="00835DFE">
        <w:rPr>
          <w:rFonts w:ascii="Times New Roman" w:eastAsia="Times New Roman" w:hAnsi="Times New Roman" w:cs="Times New Roman"/>
          <w:sz w:val="24"/>
          <w:szCs w:val="24"/>
          <w:lang w:eastAsia="ru-RU"/>
        </w:rPr>
        <w:t xml:space="preserve">производстве направляет в исполнительный орган страховщика (по месту регистрации работодателя в качестве страхователя).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89" w:history="1">
        <w:r w:rsidRPr="00835DFE">
          <w:rPr>
            <w:rFonts w:ascii="Times New Roman" w:eastAsia="Times New Roman" w:hAnsi="Times New Roman" w:cs="Times New Roman"/>
            <w:color w:val="257DC7"/>
            <w:sz w:val="24"/>
            <w:szCs w:val="24"/>
            <w:u w:val="single"/>
            <w:lang w:eastAsia="ru-RU"/>
          </w:rPr>
          <w:t>от 07.05.2009 N 80-ФЗ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96" w:name="7922d"/>
      <w:bookmarkEnd w:id="296"/>
      <w:r w:rsidRPr="00835DFE">
        <w:rPr>
          <w:rFonts w:ascii="Times New Roman" w:eastAsia="Times New Roman" w:hAnsi="Times New Roman" w:cs="Times New Roman"/>
          <w:sz w:val="24"/>
          <w:szCs w:val="24"/>
          <w:lang w:eastAsia="ru-RU"/>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r:id="rId190" w:anchor="l3163" w:tgtFrame="_self" w:history="1">
        <w:r w:rsidRPr="00835DFE">
          <w:rPr>
            <w:rFonts w:ascii="Times New Roman" w:eastAsia="Times New Roman" w:hAnsi="Times New Roman" w:cs="Times New Roman"/>
            <w:color w:val="257DC7"/>
            <w:sz w:val="24"/>
            <w:szCs w:val="24"/>
            <w:u w:val="single"/>
            <w:lang w:eastAsia="ru-RU"/>
          </w:rPr>
          <w:t>статьи 229</w:t>
        </w:r>
      </w:hyperlink>
      <w:r w:rsidRPr="00835DFE">
        <w:rPr>
          <w:rFonts w:ascii="Times New Roman" w:eastAsia="Times New Roman" w:hAnsi="Times New Roman" w:cs="Times New Roman"/>
          <w:sz w:val="24"/>
          <w:szCs w:val="24"/>
          <w:lang w:eastAsia="ru-RU"/>
        </w:rPr>
        <w:t xml:space="preserve">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97" w:name="d86fe"/>
      <w:bookmarkEnd w:id="297"/>
      <w:r w:rsidRPr="00835DFE">
        <w:rPr>
          <w:rFonts w:ascii="Times New Roman" w:eastAsia="Times New Roman" w:hAnsi="Times New Roman" w:cs="Times New Roman"/>
          <w:sz w:val="24"/>
          <w:szCs w:val="24"/>
          <w:lang w:eastAsia="ru-RU"/>
        </w:rP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w:t>
      </w:r>
      <w:bookmarkStart w:id="298" w:name="f8749"/>
      <w:bookmarkEnd w:id="298"/>
      <w:r w:rsidRPr="00835DFE">
        <w:rPr>
          <w:rFonts w:ascii="Times New Roman" w:eastAsia="Times New Roman" w:hAnsi="Times New Roman" w:cs="Times New Roman"/>
          <w:sz w:val="24"/>
          <w:szCs w:val="24"/>
          <w:lang w:eastAsia="ru-RU"/>
        </w:rPr>
        <w:t xml:space="preserve">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299" w:name="dcdb0"/>
      <w:bookmarkEnd w:id="299"/>
      <w:r w:rsidRPr="00835DFE">
        <w:rPr>
          <w:rFonts w:ascii="Times New Roman" w:eastAsia="Times New Roman" w:hAnsi="Times New Roman" w:cs="Times New Roman"/>
          <w:sz w:val="24"/>
          <w:szCs w:val="24"/>
          <w:lang w:eastAsia="ru-RU"/>
        </w:rPr>
        <w:lastRenderedPageBreak/>
        <w:t xml:space="preserve">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w:t>
      </w:r>
      <w:bookmarkStart w:id="300" w:name="1e2e6"/>
      <w:bookmarkEnd w:id="300"/>
      <w:r w:rsidRPr="00835DFE">
        <w:rPr>
          <w:rFonts w:ascii="Times New Roman" w:eastAsia="Times New Roman" w:hAnsi="Times New Roman" w:cs="Times New Roman"/>
          <w:sz w:val="24"/>
          <w:szCs w:val="24"/>
          <w:lang w:eastAsia="ru-RU"/>
        </w:rPr>
        <w:t xml:space="preserve">для принятия мер, направленных на предупреждение несчастных случаев на производстве. </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91" w:history="1">
        <w:r w:rsidRPr="00835DFE">
          <w:rPr>
            <w:rFonts w:ascii="Times New Roman" w:eastAsia="Times New Roman" w:hAnsi="Times New Roman" w:cs="Times New Roman"/>
            <w:b/>
            <w:bCs/>
            <w:color w:val="494949"/>
            <w:sz w:val="24"/>
            <w:szCs w:val="24"/>
            <w:u w:val="single"/>
            <w:lang w:eastAsia="ru-RU"/>
          </w:rPr>
          <w:t>Статья 230.1. Порядок регистрации и учета несчастных случаев на производстве</w:t>
        </w:r>
      </w:hyperlink>
      <w:bookmarkStart w:id="301" w:name="00d92"/>
      <w:bookmarkEnd w:id="301"/>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92" w:anchor="f8d04"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w:t>
      </w:r>
      <w:bookmarkStart w:id="302" w:name="10160"/>
      <w:bookmarkEnd w:id="302"/>
      <w:r w:rsidRPr="00835DFE">
        <w:rPr>
          <w:rFonts w:ascii="Times New Roman" w:eastAsia="Times New Roman" w:hAnsi="Times New Roman" w:cs="Times New Roman"/>
          <w:sz w:val="24"/>
          <w:szCs w:val="24"/>
          <w:lang w:eastAsia="ru-RU"/>
        </w:rPr>
        <w:t xml:space="preserve">самостоятельно проводившего расследование несчастного случая на производстве) его </w:t>
      </w:r>
      <w:bookmarkStart w:id="303" w:name="a44f0"/>
      <w:bookmarkEnd w:id="303"/>
      <w:r w:rsidRPr="00835DFE">
        <w:rPr>
          <w:rFonts w:ascii="Times New Roman" w:eastAsia="Times New Roman" w:hAnsi="Times New Roman" w:cs="Times New Roman"/>
          <w:sz w:val="24"/>
          <w:szCs w:val="24"/>
          <w:lang w:eastAsia="ru-RU"/>
        </w:rPr>
        <w:t xml:space="preserve">учет, в журнале регистрации несчастных случаев на производстве по установленной форме.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w:t>
      </w:r>
      <w:bookmarkStart w:id="304" w:name="a7b61"/>
      <w:bookmarkEnd w:id="304"/>
      <w:r w:rsidRPr="00835DFE">
        <w:rPr>
          <w:rFonts w:ascii="Times New Roman" w:eastAsia="Times New Roman" w:hAnsi="Times New Roman" w:cs="Times New Roman"/>
          <w:sz w:val="24"/>
          <w:szCs w:val="24"/>
          <w:lang w:eastAsia="ru-RU"/>
        </w:rPr>
        <w:t xml:space="preserve">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w:t>
      </w:r>
      <w:bookmarkStart w:id="305" w:name="62a49"/>
      <w:bookmarkEnd w:id="305"/>
      <w:r w:rsidRPr="00835DFE">
        <w:rPr>
          <w:rFonts w:ascii="Times New Roman" w:eastAsia="Times New Roman" w:hAnsi="Times New Roman" w:cs="Times New Roman"/>
          <w:sz w:val="24"/>
          <w:szCs w:val="24"/>
          <w:lang w:eastAsia="ru-RU"/>
        </w:rPr>
        <w:t xml:space="preserve">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w:t>
      </w:r>
      <w:bookmarkStart w:id="306" w:name="792d3"/>
      <w:bookmarkEnd w:id="306"/>
      <w:r w:rsidRPr="00835DFE">
        <w:rPr>
          <w:rFonts w:ascii="Times New Roman" w:eastAsia="Times New Roman" w:hAnsi="Times New Roman" w:cs="Times New Roman"/>
          <w:sz w:val="24"/>
          <w:szCs w:val="24"/>
          <w:lang w:eastAsia="ru-RU"/>
        </w:rPr>
        <w:t xml:space="preserve">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93"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w:t>
      </w:r>
      <w:bookmarkStart w:id="307" w:name="3425c"/>
      <w:bookmarkEnd w:id="307"/>
      <w:r w:rsidRPr="00835DFE">
        <w:rPr>
          <w:rFonts w:ascii="Times New Roman" w:eastAsia="Times New Roman" w:hAnsi="Times New Roman" w:cs="Times New Roman"/>
          <w:sz w:val="24"/>
          <w:szCs w:val="24"/>
          <w:lang w:eastAsia="ru-RU"/>
        </w:rPr>
        <w:t xml:space="preserve">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w:t>
      </w:r>
      <w:bookmarkStart w:id="308" w:name="1b673"/>
      <w:bookmarkEnd w:id="308"/>
      <w:r w:rsidRPr="00835DFE">
        <w:rPr>
          <w:rFonts w:ascii="Times New Roman" w:eastAsia="Times New Roman" w:hAnsi="Times New Roman" w:cs="Times New Roman"/>
          <w:sz w:val="24"/>
          <w:szCs w:val="24"/>
          <w:lang w:eastAsia="ru-RU"/>
        </w:rPr>
        <w:t xml:space="preserve">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w:t>
      </w:r>
      <w:bookmarkStart w:id="309" w:name="80aaf"/>
      <w:bookmarkEnd w:id="309"/>
      <w:r w:rsidRPr="00835DFE">
        <w:rPr>
          <w:rFonts w:ascii="Times New Roman" w:eastAsia="Times New Roman" w:hAnsi="Times New Roman" w:cs="Times New Roman"/>
          <w:sz w:val="24"/>
          <w:szCs w:val="24"/>
          <w:lang w:eastAsia="ru-RU"/>
        </w:rPr>
        <w:t xml:space="preserve">союзов для анализа состояния и причин производственного травматизма в Российской Федерации и разработки предложений по его профилактике.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94"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310" w:name="b9af2"/>
      <w:bookmarkEnd w:id="310"/>
      <w:r w:rsidRPr="00835DFE">
        <w:rPr>
          <w:rFonts w:ascii="Times New Roman" w:eastAsia="Times New Roman" w:hAnsi="Times New Roman" w:cs="Times New Roman"/>
          <w:sz w:val="24"/>
          <w:szCs w:val="24"/>
          <w:lang w:eastAsia="ru-RU"/>
        </w:rPr>
        <w:lastRenderedPageBreak/>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форме о последствиях </w:t>
      </w:r>
      <w:bookmarkStart w:id="311" w:name="a1cd8"/>
      <w:bookmarkEnd w:id="311"/>
      <w:r w:rsidRPr="00835DFE">
        <w:rPr>
          <w:rFonts w:ascii="Times New Roman" w:eastAsia="Times New Roman" w:hAnsi="Times New Roman" w:cs="Times New Roman"/>
          <w:sz w:val="24"/>
          <w:szCs w:val="24"/>
          <w:lang w:eastAsia="ru-RU"/>
        </w:rPr>
        <w:t xml:space="preserve">несчастного случая на производстве и мерах, принятых в целях предупреждения несчастных случаев на производстве.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95"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hd w:val="clear" w:color="auto" w:fill="DEDEDE"/>
        <w:spacing w:after="150" w:line="240" w:lineRule="auto"/>
        <w:rPr>
          <w:rFonts w:ascii="Times New Roman" w:eastAsia="Times New Roman" w:hAnsi="Times New Roman" w:cs="Times New Roman"/>
          <w:b/>
          <w:bCs/>
          <w:color w:val="494949"/>
          <w:sz w:val="24"/>
          <w:szCs w:val="24"/>
          <w:lang w:eastAsia="ru-RU"/>
        </w:rPr>
      </w:pPr>
      <w:hyperlink r:id="rId196" w:history="1">
        <w:r w:rsidRPr="00835DFE">
          <w:rPr>
            <w:rFonts w:ascii="Times New Roman" w:eastAsia="Times New Roman" w:hAnsi="Times New Roman" w:cs="Times New Roman"/>
            <w:b/>
            <w:bCs/>
            <w:color w:val="494949"/>
            <w:sz w:val="24"/>
            <w:szCs w:val="24"/>
            <w:u w:val="single"/>
            <w:lang w:eastAsia="ru-RU"/>
          </w:rPr>
          <w:t>Статья 231. Рассмотрение разногласий по вопросам расследования, оформления и учета несчастных случаев</w:t>
        </w:r>
      </w:hyperlink>
      <w:bookmarkStart w:id="312" w:name="6b75d"/>
      <w:bookmarkEnd w:id="312"/>
    </w:p>
    <w:p w:rsidR="00835DFE" w:rsidRPr="00835DFE" w:rsidRDefault="00835DFE" w:rsidP="00835DF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97" w:anchor="08e64" w:history="1">
        <w:r w:rsidRPr="00835DFE">
          <w:rPr>
            <w:rFonts w:ascii="Times New Roman" w:eastAsia="Times New Roman" w:hAnsi="Times New Roman" w:cs="Times New Roman"/>
            <w:color w:val="257DC7"/>
            <w:sz w:val="24"/>
            <w:szCs w:val="24"/>
            <w:u w:val="single"/>
            <w:lang w:eastAsia="ru-RU"/>
          </w:rPr>
          <w:t>от 30.06.2006 N 90-ФЗ</w:t>
        </w:r>
      </w:hyperlink>
      <w:r w:rsidRPr="00835DFE">
        <w:rPr>
          <w:rFonts w:ascii="Times New Roman" w:eastAsia="Times New Roman" w:hAnsi="Times New Roman" w:cs="Times New Roman"/>
          <w:sz w:val="24"/>
          <w:szCs w:val="24"/>
          <w:lang w:eastAsia="ru-RU"/>
        </w:rPr>
        <w:t>)</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bookmarkStart w:id="313" w:name="92741"/>
      <w:bookmarkEnd w:id="313"/>
      <w:r w:rsidRPr="00835DFE">
        <w:rPr>
          <w:rFonts w:ascii="Times New Roman" w:eastAsia="Times New Roman" w:hAnsi="Times New Roman" w:cs="Times New Roman"/>
          <w:sz w:val="24"/>
          <w:szCs w:val="24"/>
          <w:lang w:eastAsia="ru-RU"/>
        </w:rP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w:t>
      </w:r>
      <w:bookmarkStart w:id="314" w:name="a2d9f"/>
      <w:bookmarkEnd w:id="314"/>
      <w:r w:rsidRPr="00835DFE">
        <w:rPr>
          <w:rFonts w:ascii="Times New Roman" w:eastAsia="Times New Roman" w:hAnsi="Times New Roman" w:cs="Times New Roman"/>
          <w:sz w:val="24"/>
          <w:szCs w:val="24"/>
          <w:lang w:eastAsia="ru-RU"/>
        </w:rPr>
        <w:t xml:space="preserve">в результате несчастного случая, либо лиц, состоявших с ним в близком родстве или свойстве (их законного представителя </w:t>
      </w:r>
      <w:bookmarkStart w:id="315" w:name="f5742"/>
      <w:bookmarkEnd w:id="315"/>
      <w:r w:rsidRPr="00835DFE">
        <w:rPr>
          <w:rFonts w:ascii="Times New Roman" w:eastAsia="Times New Roman" w:hAnsi="Times New Roman" w:cs="Times New Roman"/>
          <w:sz w:val="24"/>
          <w:szCs w:val="24"/>
          <w:lang w:eastAsia="ru-RU"/>
        </w:rPr>
        <w:t xml:space="preserve">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w:t>
      </w:r>
      <w:bookmarkStart w:id="316" w:name="39668"/>
      <w:bookmarkEnd w:id="316"/>
      <w:r w:rsidRPr="00835DFE">
        <w:rPr>
          <w:rFonts w:ascii="Times New Roman" w:eastAsia="Times New Roman" w:hAnsi="Times New Roman" w:cs="Times New Roman"/>
          <w:sz w:val="24"/>
          <w:szCs w:val="24"/>
          <w:lang w:eastAsia="ru-RU"/>
        </w:rPr>
        <w:t xml:space="preserve">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w:t>
      </w:r>
      <w:bookmarkStart w:id="317" w:name="7a59f"/>
      <w:bookmarkEnd w:id="317"/>
      <w:r w:rsidRPr="00835DFE">
        <w:rPr>
          <w:rFonts w:ascii="Times New Roman" w:eastAsia="Times New Roman" w:hAnsi="Times New Roman" w:cs="Times New Roman"/>
          <w:sz w:val="24"/>
          <w:szCs w:val="24"/>
          <w:lang w:eastAsia="ru-RU"/>
        </w:rPr>
        <w:t xml:space="preserve">инспектора труда. </w:t>
      </w:r>
    </w:p>
    <w:p w:rsidR="00835DFE" w:rsidRPr="00835DFE" w:rsidRDefault="00835DFE" w:rsidP="00835DFE">
      <w:pPr>
        <w:spacing w:before="100" w:beforeAutospacing="1" w:after="100" w:afterAutospacing="1" w:line="240" w:lineRule="auto"/>
        <w:rPr>
          <w:rFonts w:ascii="Times New Roman" w:eastAsia="Times New Roman" w:hAnsi="Times New Roman" w:cs="Times New Roman"/>
          <w:sz w:val="24"/>
          <w:szCs w:val="24"/>
          <w:lang w:eastAsia="ru-RU"/>
        </w:rPr>
      </w:pPr>
      <w:r w:rsidRPr="00835DFE">
        <w:rPr>
          <w:rFonts w:ascii="Times New Roman" w:eastAsia="Times New Roman" w:hAnsi="Times New Roman" w:cs="Times New Roman"/>
          <w:sz w:val="24"/>
          <w:szCs w:val="24"/>
          <w:lang w:eastAsia="ru-RU"/>
        </w:rPr>
        <w:t xml:space="preserve">(в ред. Федерального закона </w:t>
      </w:r>
      <w:hyperlink r:id="rId198" w:anchor="5bdd8" w:history="1">
        <w:r w:rsidRPr="00835DFE">
          <w:rPr>
            <w:rFonts w:ascii="Times New Roman" w:eastAsia="Times New Roman" w:hAnsi="Times New Roman" w:cs="Times New Roman"/>
            <w:color w:val="257DC7"/>
            <w:sz w:val="24"/>
            <w:szCs w:val="24"/>
            <w:u w:val="single"/>
            <w:lang w:eastAsia="ru-RU"/>
          </w:rPr>
          <w:t>от 18.07.2011 N 242-ФЗ</w:t>
        </w:r>
      </w:hyperlink>
      <w:r w:rsidRPr="00835DFE">
        <w:rPr>
          <w:rFonts w:ascii="Times New Roman" w:eastAsia="Times New Roman" w:hAnsi="Times New Roman" w:cs="Times New Roman"/>
          <w:sz w:val="24"/>
          <w:szCs w:val="24"/>
          <w:lang w:eastAsia="ru-RU"/>
        </w:rPr>
        <w:t>)</w:t>
      </w:r>
    </w:p>
    <w:p w:rsidR="00835DFE" w:rsidRPr="00835DFE" w:rsidRDefault="00835DFE">
      <w:pPr>
        <w:rPr>
          <w:rFonts w:ascii="Times New Roman" w:hAnsi="Times New Roman" w:cs="Times New Roman"/>
          <w:sz w:val="24"/>
          <w:szCs w:val="24"/>
        </w:rPr>
      </w:pPr>
    </w:p>
    <w:sectPr w:rsidR="00835DFE" w:rsidRPr="00835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important">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FE"/>
    <w:rsid w:val="00027512"/>
    <w:rsid w:val="00051A0F"/>
    <w:rsid w:val="00083529"/>
    <w:rsid w:val="000E189C"/>
    <w:rsid w:val="001303F5"/>
    <w:rsid w:val="001A0187"/>
    <w:rsid w:val="001C7CD7"/>
    <w:rsid w:val="001D4030"/>
    <w:rsid w:val="001E0A2A"/>
    <w:rsid w:val="00287A72"/>
    <w:rsid w:val="00304150"/>
    <w:rsid w:val="00310A02"/>
    <w:rsid w:val="00362C33"/>
    <w:rsid w:val="00396738"/>
    <w:rsid w:val="004111DF"/>
    <w:rsid w:val="004B182C"/>
    <w:rsid w:val="004B2E19"/>
    <w:rsid w:val="004C105B"/>
    <w:rsid w:val="004D55E5"/>
    <w:rsid w:val="004E3DDE"/>
    <w:rsid w:val="005856A8"/>
    <w:rsid w:val="005968DE"/>
    <w:rsid w:val="00597A0A"/>
    <w:rsid w:val="005B67F3"/>
    <w:rsid w:val="005C6CF9"/>
    <w:rsid w:val="00604E32"/>
    <w:rsid w:val="00630C29"/>
    <w:rsid w:val="00635923"/>
    <w:rsid w:val="00635CEF"/>
    <w:rsid w:val="006749E2"/>
    <w:rsid w:val="00686CC4"/>
    <w:rsid w:val="00693111"/>
    <w:rsid w:val="006D3F82"/>
    <w:rsid w:val="006E0D68"/>
    <w:rsid w:val="00783473"/>
    <w:rsid w:val="0078715D"/>
    <w:rsid w:val="007A277E"/>
    <w:rsid w:val="007F094F"/>
    <w:rsid w:val="00835DFE"/>
    <w:rsid w:val="0086015C"/>
    <w:rsid w:val="008E5C27"/>
    <w:rsid w:val="008F181B"/>
    <w:rsid w:val="00966F65"/>
    <w:rsid w:val="009728BE"/>
    <w:rsid w:val="009D2A42"/>
    <w:rsid w:val="009D5CF1"/>
    <w:rsid w:val="009D6C4D"/>
    <w:rsid w:val="009E040D"/>
    <w:rsid w:val="009E612F"/>
    <w:rsid w:val="00A07247"/>
    <w:rsid w:val="00A37126"/>
    <w:rsid w:val="00AB4845"/>
    <w:rsid w:val="00AB7A3A"/>
    <w:rsid w:val="00B0361C"/>
    <w:rsid w:val="00B037E8"/>
    <w:rsid w:val="00B50BDC"/>
    <w:rsid w:val="00B675A6"/>
    <w:rsid w:val="00B816FC"/>
    <w:rsid w:val="00BB7C9E"/>
    <w:rsid w:val="00BF30C7"/>
    <w:rsid w:val="00BF5141"/>
    <w:rsid w:val="00C16C31"/>
    <w:rsid w:val="00C223FC"/>
    <w:rsid w:val="00C4475F"/>
    <w:rsid w:val="00CC315F"/>
    <w:rsid w:val="00CF5091"/>
    <w:rsid w:val="00D272C0"/>
    <w:rsid w:val="00D97888"/>
    <w:rsid w:val="00DB15A5"/>
    <w:rsid w:val="00DD22A4"/>
    <w:rsid w:val="00DD3355"/>
    <w:rsid w:val="00DF59DB"/>
    <w:rsid w:val="00E3652E"/>
    <w:rsid w:val="00E36FA3"/>
    <w:rsid w:val="00EB06C2"/>
    <w:rsid w:val="00EE71CC"/>
    <w:rsid w:val="00F140A4"/>
    <w:rsid w:val="00F7688D"/>
    <w:rsid w:val="00F90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5DFE"/>
    <w:pPr>
      <w:spacing w:before="100" w:beforeAutospacing="1" w:after="100" w:afterAutospacing="1" w:line="240" w:lineRule="auto"/>
      <w:outlineLvl w:val="0"/>
    </w:pPr>
    <w:rPr>
      <w:rFonts w:ascii="Times New Roman" w:eastAsia="Times New Roman" w:hAnsi="Times New Roman" w:cs="Times New Roman"/>
      <w:kern w:val="36"/>
      <w:sz w:val="45"/>
      <w:szCs w:val="45"/>
      <w:lang w:eastAsia="ru-RU"/>
    </w:rPr>
  </w:style>
  <w:style w:type="paragraph" w:styleId="2">
    <w:name w:val="heading 2"/>
    <w:basedOn w:val="a"/>
    <w:link w:val="20"/>
    <w:uiPriority w:val="9"/>
    <w:qFormat/>
    <w:rsid w:val="00835DFE"/>
    <w:pPr>
      <w:spacing w:before="100" w:beforeAutospacing="1" w:after="100" w:afterAutospacing="1"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835DFE"/>
    <w:pPr>
      <w:spacing w:before="100" w:beforeAutospacing="1" w:after="100" w:afterAutospacing="1" w:line="240" w:lineRule="auto"/>
      <w:outlineLvl w:val="2"/>
    </w:pPr>
    <w:rPr>
      <w:rFonts w:ascii="Times New Roman" w:eastAsia="Times New Roman" w:hAnsi="Times New Roman" w:cs="Times New Roman"/>
      <w:color w:val="257DC7"/>
      <w:sz w:val="30"/>
      <w:szCs w:val="30"/>
      <w:lang w:eastAsia="ru-RU"/>
    </w:rPr>
  </w:style>
  <w:style w:type="paragraph" w:styleId="4">
    <w:name w:val="heading 4"/>
    <w:basedOn w:val="a"/>
    <w:link w:val="40"/>
    <w:uiPriority w:val="9"/>
    <w:qFormat/>
    <w:rsid w:val="00835DF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35DFE"/>
    <w:rPr>
      <w:rFonts w:ascii="Times New Roman" w:eastAsia="Times New Roman" w:hAnsi="Times New Roman" w:cs="Times New Roman"/>
      <w:kern w:val="36"/>
      <w:sz w:val="45"/>
      <w:szCs w:val="45"/>
      <w:lang w:eastAsia="ru-RU"/>
    </w:rPr>
  </w:style>
  <w:style w:type="character" w:customStyle="1" w:styleId="20">
    <w:name w:val="Заголовок 2 Знак"/>
    <w:basedOn w:val="a0"/>
    <w:link w:val="2"/>
    <w:uiPriority w:val="9"/>
    <w:rsid w:val="00835DFE"/>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835DFE"/>
    <w:rPr>
      <w:rFonts w:ascii="Times New Roman" w:eastAsia="Times New Roman" w:hAnsi="Times New Roman" w:cs="Times New Roman"/>
      <w:color w:val="257DC7"/>
      <w:sz w:val="30"/>
      <w:szCs w:val="30"/>
      <w:lang w:eastAsia="ru-RU"/>
    </w:rPr>
  </w:style>
  <w:style w:type="character" w:customStyle="1" w:styleId="40">
    <w:name w:val="Заголовок 4 Знак"/>
    <w:basedOn w:val="a0"/>
    <w:link w:val="4"/>
    <w:uiPriority w:val="9"/>
    <w:rsid w:val="00835DF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35DFE"/>
  </w:style>
  <w:style w:type="character" w:styleId="a4">
    <w:name w:val="Hyperlink"/>
    <w:basedOn w:val="a0"/>
    <w:uiPriority w:val="99"/>
    <w:semiHidden/>
    <w:unhideWhenUsed/>
    <w:rsid w:val="00835DFE"/>
    <w:rPr>
      <w:color w:val="257DC7"/>
      <w:u w:val="single"/>
    </w:rPr>
  </w:style>
  <w:style w:type="character" w:styleId="a5">
    <w:name w:val="FollowedHyperlink"/>
    <w:basedOn w:val="a0"/>
    <w:uiPriority w:val="99"/>
    <w:semiHidden/>
    <w:unhideWhenUsed/>
    <w:rsid w:val="00835DFE"/>
    <w:rPr>
      <w:color w:val="257DC7"/>
      <w:u w:val="single"/>
    </w:rPr>
  </w:style>
  <w:style w:type="character" w:styleId="a6">
    <w:name w:val="Emphasis"/>
    <w:basedOn w:val="a0"/>
    <w:uiPriority w:val="20"/>
    <w:qFormat/>
    <w:rsid w:val="00835DFE"/>
    <w:rPr>
      <w:i/>
      <w:iCs/>
    </w:rPr>
  </w:style>
  <w:style w:type="paragraph" w:styleId="HTML">
    <w:name w:val="HTML Preformatted"/>
    <w:basedOn w:val="a"/>
    <w:link w:val="HTML0"/>
    <w:uiPriority w:val="99"/>
    <w:semiHidden/>
    <w:unhideWhenUsed/>
    <w:rsid w:val="00835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35DFE"/>
    <w:rPr>
      <w:rFonts w:ascii="Courier New" w:eastAsia="Times New Roman" w:hAnsi="Courier New" w:cs="Courier New"/>
      <w:sz w:val="20"/>
      <w:szCs w:val="20"/>
      <w:lang w:eastAsia="ru-RU"/>
    </w:rPr>
  </w:style>
  <w:style w:type="paragraph" w:customStyle="1" w:styleId="clear">
    <w:name w:val="clea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iner">
    <w:name w:val="container"/>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top-block">
    <w:name w:val="top-blo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block-add-faves">
    <w:name w:val="top-block-add-faves"/>
    <w:basedOn w:val="a"/>
    <w:rsid w:val="00835DF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top-block-help">
    <w:name w:val="top-block-help"/>
    <w:basedOn w:val="a"/>
    <w:rsid w:val="00835DFE"/>
    <w:pPr>
      <w:spacing w:before="30" w:after="100" w:afterAutospacing="1" w:line="240" w:lineRule="auto"/>
    </w:pPr>
    <w:rPr>
      <w:rFonts w:ascii="Tahoma" w:eastAsia="Times New Roman" w:hAnsi="Tahoma" w:cs="Tahoma"/>
      <w:sz w:val="17"/>
      <w:szCs w:val="17"/>
      <w:lang w:eastAsia="ru-RU"/>
    </w:rPr>
  </w:style>
  <w:style w:type="paragraph" w:customStyle="1" w:styleId="top-block-separate">
    <w:name w:val="top-block-separate"/>
    <w:basedOn w:val="a"/>
    <w:rsid w:val="00835DFE"/>
    <w:pPr>
      <w:spacing w:before="15" w:after="0" w:line="240" w:lineRule="auto"/>
      <w:ind w:left="150" w:right="150"/>
    </w:pPr>
    <w:rPr>
      <w:rFonts w:ascii="Times New Roman" w:eastAsia="Times New Roman" w:hAnsi="Times New Roman" w:cs="Times New Roman"/>
      <w:color w:val="C9C9C9"/>
      <w:sz w:val="24"/>
      <w:szCs w:val="24"/>
      <w:lang w:eastAsia="ru-RU"/>
    </w:rPr>
  </w:style>
  <w:style w:type="paragraph" w:customStyle="1" w:styleId="top-block-advertising">
    <w:name w:val="top-block-advertising"/>
    <w:basedOn w:val="a"/>
    <w:rsid w:val="00835DFE"/>
    <w:pPr>
      <w:spacing w:before="30" w:after="100" w:afterAutospacing="1" w:line="240" w:lineRule="auto"/>
    </w:pPr>
    <w:rPr>
      <w:rFonts w:ascii="Tahoma" w:eastAsia="Times New Roman" w:hAnsi="Tahoma" w:cs="Tahoma"/>
      <w:sz w:val="17"/>
      <w:szCs w:val="17"/>
      <w:lang w:eastAsia="ru-RU"/>
    </w:rPr>
  </w:style>
  <w:style w:type="paragraph" w:customStyle="1" w:styleId="top-block-date">
    <w:name w:val="top-block-date"/>
    <w:basedOn w:val="a"/>
    <w:rsid w:val="00835DFE"/>
    <w:pPr>
      <w:spacing w:before="30" w:after="100" w:afterAutospacing="1" w:line="240" w:lineRule="auto"/>
    </w:pPr>
    <w:rPr>
      <w:rFonts w:ascii="Tahoma" w:eastAsia="Times New Roman" w:hAnsi="Tahoma" w:cs="Tahoma"/>
      <w:color w:val="444444"/>
      <w:sz w:val="17"/>
      <w:szCs w:val="17"/>
      <w:lang w:eastAsia="ru-RU"/>
    </w:rPr>
  </w:style>
  <w:style w:type="paragraph" w:customStyle="1" w:styleId="top-block-social">
    <w:name w:val="top-block-social"/>
    <w:basedOn w:val="a"/>
    <w:rsid w:val="00835DFE"/>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top-block-social-title">
    <w:name w:val="top-block-social-title"/>
    <w:basedOn w:val="a"/>
    <w:rsid w:val="00835DFE"/>
    <w:pPr>
      <w:spacing w:before="100" w:beforeAutospacing="1" w:after="100" w:afterAutospacing="1" w:line="240" w:lineRule="auto"/>
    </w:pPr>
    <w:rPr>
      <w:rFonts w:ascii="Tahoma" w:eastAsia="Times New Roman" w:hAnsi="Tahoma" w:cs="Tahoma"/>
      <w:color w:val="444444"/>
      <w:sz w:val="17"/>
      <w:szCs w:val="17"/>
      <w:lang w:eastAsia="ru-RU"/>
    </w:rPr>
  </w:style>
  <w:style w:type="paragraph" w:customStyle="1" w:styleId="top-block-social-item">
    <w:name w:val="top-block-social-item"/>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header">
    <w:name w:val="head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doc-count">
    <w:name w:val="header-doc-count"/>
    <w:basedOn w:val="a"/>
    <w:rsid w:val="00835DFE"/>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logo-big">
    <w:name w:val="logo-big"/>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int">
    <w:name w:val="logo-in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pular-queries">
    <w:name w:val="popular-querie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pular-queries-open">
    <w:name w:val="popular-queries-open"/>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popular-queries-open-title">
    <w:name w:val="popular-queries-open-title"/>
    <w:basedOn w:val="a"/>
    <w:rsid w:val="00835DFE"/>
    <w:pPr>
      <w:spacing w:before="45" w:after="100" w:afterAutospacing="1" w:line="240" w:lineRule="auto"/>
      <w:ind w:left="2550"/>
    </w:pPr>
    <w:rPr>
      <w:rFonts w:ascii="Times New Roman" w:eastAsia="Times New Roman" w:hAnsi="Times New Roman" w:cs="Times New Roman"/>
      <w:sz w:val="24"/>
      <w:szCs w:val="24"/>
      <w:lang w:eastAsia="ru-RU"/>
    </w:rPr>
  </w:style>
  <w:style w:type="paragraph" w:customStyle="1" w:styleId="popular-queries-open-words">
    <w:name w:val="popular-queries-open-words"/>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opular-queries-open-bottom">
    <w:name w:val="popular-queries-open-botto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search-container">
    <w:name w:val="header-search-contain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search-block">
    <w:name w:val="header-search-blo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mit">
    <w:name w:val="search-submi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mit-form">
    <w:name w:val="search-submit-for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ext">
    <w:name w:val="search-text"/>
    <w:basedOn w:val="a"/>
    <w:rsid w:val="00835DFE"/>
    <w:pPr>
      <w:pBdr>
        <w:top w:val="single" w:sz="6" w:space="2" w:color="FFFFFF"/>
        <w:left w:val="single" w:sz="6" w:space="4" w:color="FFFFFF"/>
        <w:bottom w:val="single" w:sz="6" w:space="2" w:color="FFFFFF"/>
        <w:right w:val="single" w:sz="6" w:space="4" w:color="FFFFFF"/>
      </w:pBdr>
      <w:spacing w:before="15" w:after="15" w:line="240" w:lineRule="auto"/>
      <w:ind w:left="30" w:right="30"/>
    </w:pPr>
    <w:rPr>
      <w:rFonts w:ascii="Times New Roman" w:eastAsia="Times New Roman" w:hAnsi="Times New Roman" w:cs="Times New Roman"/>
      <w:color w:val="808080"/>
      <w:sz w:val="24"/>
      <w:szCs w:val="24"/>
      <w:lang w:eastAsia="ru-RU"/>
    </w:rPr>
  </w:style>
  <w:style w:type="paragraph" w:customStyle="1" w:styleId="header-search-types">
    <w:name w:val="header-search-types"/>
    <w:basedOn w:val="a"/>
    <w:rsid w:val="00835DFE"/>
    <w:pPr>
      <w:pBdr>
        <w:left w:val="single" w:sz="6" w:space="8" w:color="C1C1C1"/>
        <w:bottom w:val="single" w:sz="6" w:space="4" w:color="C1C1C1"/>
        <w:right w:val="single" w:sz="6" w:space="20" w:color="C1C1C1"/>
      </w:pBdr>
      <w:shd w:val="clear" w:color="auto" w:fill="FFFFFF"/>
      <w:spacing w:before="100" w:beforeAutospacing="1" w:after="100" w:afterAutospacing="1" w:line="240" w:lineRule="auto"/>
      <w:jc w:val="right"/>
    </w:pPr>
    <w:rPr>
      <w:rFonts w:ascii="Times New Roman" w:eastAsia="Times New Roman" w:hAnsi="Times New Roman" w:cs="Times New Roman"/>
      <w:vanish/>
      <w:sz w:val="24"/>
      <w:szCs w:val="24"/>
      <w:lang w:eastAsia="ru-RU"/>
    </w:rPr>
  </w:style>
  <w:style w:type="paragraph" w:customStyle="1" w:styleId="header-login-login">
    <w:name w:val="header-login-logi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login-registr">
    <w:name w:val="header-login-regist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vices">
    <w:name w:val="services"/>
    <w:basedOn w:val="a"/>
    <w:rsid w:val="00835DFE"/>
    <w:pPr>
      <w:pBdr>
        <w:top w:val="single" w:sz="6" w:space="0" w:color="E5E5E5"/>
        <w:left w:val="single" w:sz="6" w:space="0" w:color="E5E5E5"/>
        <w:bottom w:val="single" w:sz="6" w:space="0" w:color="E5E5E5"/>
        <w:right w:val="single" w:sz="6" w:space="0" w:color="E5E5E5"/>
      </w:pBdr>
      <w:shd w:val="clear" w:color="auto" w:fill="F4F4F4"/>
      <w:spacing w:before="150" w:after="100" w:afterAutospacing="1" w:line="240" w:lineRule="auto"/>
    </w:pPr>
    <w:rPr>
      <w:rFonts w:ascii="Times New Roman" w:eastAsia="Times New Roman" w:hAnsi="Times New Roman" w:cs="Times New Roman"/>
      <w:sz w:val="24"/>
      <w:szCs w:val="24"/>
      <w:lang w:eastAsia="ru-RU"/>
    </w:rPr>
  </w:style>
  <w:style w:type="paragraph" w:customStyle="1" w:styleId="services-title">
    <w:name w:val="services-title"/>
    <w:basedOn w:val="a"/>
    <w:rsid w:val="00835DFE"/>
    <w:pPr>
      <w:spacing w:before="100" w:beforeAutospacing="1" w:after="100" w:afterAutospacing="1" w:line="240" w:lineRule="auto"/>
    </w:pPr>
    <w:rPr>
      <w:rFonts w:ascii="Times New Roman" w:eastAsia="Times New Roman" w:hAnsi="Times New Roman" w:cs="Times New Roman"/>
      <w:color w:val="F8962C"/>
      <w:sz w:val="27"/>
      <w:szCs w:val="27"/>
      <w:lang w:eastAsia="ru-RU"/>
    </w:rPr>
  </w:style>
  <w:style w:type="paragraph" w:customStyle="1" w:styleId="services-item">
    <w:name w:val="services-item"/>
    <w:basedOn w:val="a"/>
    <w:rsid w:val="00835DFE"/>
    <w:pPr>
      <w:pBdr>
        <w:top w:val="dotted" w:sz="6" w:space="8" w:color="E5E5E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container">
    <w:name w:val="main-menu-container"/>
    <w:basedOn w:val="a"/>
    <w:rsid w:val="00835DFE"/>
    <w:pPr>
      <w:pBdr>
        <w:top w:val="single" w:sz="6" w:space="0" w:color="E5E5E5"/>
        <w:left w:val="single" w:sz="6" w:space="0" w:color="E5E5E5"/>
        <w:bottom w:val="single" w:sz="6" w:space="0" w:color="E5E5E5"/>
        <w:right w:val="single" w:sz="6" w:space="0" w:color="E5E5E5"/>
      </w:pBdr>
      <w:shd w:val="clear" w:color="auto" w:fill="F4F4F4"/>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main-menu">
    <w:name w:val="main-menu"/>
    <w:basedOn w:val="a"/>
    <w:rsid w:val="00835DFE"/>
    <w:pPr>
      <w:pBdr>
        <w:top w:val="single" w:sz="6" w:space="11" w:color="D1D1D1"/>
        <w:left w:val="single" w:sz="6" w:space="11" w:color="D1D1D1"/>
        <w:bottom w:val="single" w:sz="6" w:space="11" w:color="D1D1D1"/>
        <w:right w:val="single" w:sz="6" w:space="11" w:color="D1D1D1"/>
      </w:pBdr>
      <w:shd w:val="clear" w:color="auto" w:fill="FFFFFF"/>
      <w:spacing w:before="105" w:after="105" w:line="240" w:lineRule="auto"/>
      <w:ind w:left="105" w:right="105"/>
    </w:pPr>
    <w:rPr>
      <w:rFonts w:ascii="Times New Roman" w:eastAsia="Times New Roman" w:hAnsi="Times New Roman" w:cs="Times New Roman"/>
      <w:sz w:val="24"/>
      <w:szCs w:val="24"/>
      <w:lang w:eastAsia="ru-RU"/>
    </w:rPr>
  </w:style>
  <w:style w:type="paragraph" w:customStyle="1" w:styleId="main-menu-img-table">
    <w:name w:val="main-menu-img-table"/>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main-menu-img-eagle">
    <w:name w:val="main-menu-img-eagl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img-russia">
    <w:name w:val="main-menu-img-russia"/>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img-city">
    <w:name w:val="main-menu-img-cit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separator">
    <w:name w:val="main-menu-separator"/>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main-menu-content-item">
    <w:name w:val="main-menu-content-item"/>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main-menu-content-title">
    <w:name w:val="main-menu-content-title"/>
    <w:basedOn w:val="a"/>
    <w:rsid w:val="00835DF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main-menu-content-item-li">
    <w:name w:val="main-menu-content-item-li"/>
    <w:basedOn w:val="a"/>
    <w:rsid w:val="00835DFE"/>
    <w:pPr>
      <w:spacing w:before="75" w:after="100" w:afterAutospacing="1" w:line="240" w:lineRule="auto"/>
      <w:ind w:left="195"/>
    </w:pPr>
    <w:rPr>
      <w:rFonts w:ascii="Times New Roman" w:eastAsia="Times New Roman" w:hAnsi="Times New Roman" w:cs="Times New Roman"/>
      <w:sz w:val="20"/>
      <w:szCs w:val="20"/>
      <w:lang w:eastAsia="ru-RU"/>
    </w:rPr>
  </w:style>
  <w:style w:type="paragraph" w:customStyle="1" w:styleId="main-menu-content-item-text">
    <w:name w:val="main-menu-content-item-text"/>
    <w:basedOn w:val="a"/>
    <w:rsid w:val="00835DFE"/>
    <w:pPr>
      <w:spacing w:before="100" w:beforeAutospacing="1" w:after="100" w:afterAutospacing="1" w:line="240" w:lineRule="auto"/>
      <w:ind w:left="195"/>
    </w:pPr>
    <w:rPr>
      <w:rFonts w:ascii="Tahoma" w:eastAsia="Times New Roman" w:hAnsi="Tahoma" w:cs="Tahoma"/>
      <w:sz w:val="17"/>
      <w:szCs w:val="17"/>
      <w:lang w:eastAsia="ru-RU"/>
    </w:rPr>
  </w:style>
  <w:style w:type="paragraph" w:customStyle="1" w:styleId="a-change-city">
    <w:name w:val="a-change-city"/>
    <w:basedOn w:val="a"/>
    <w:rsid w:val="00835DFE"/>
    <w:pPr>
      <w:spacing w:before="75" w:after="100" w:afterAutospacing="1" w:line="240" w:lineRule="auto"/>
    </w:pPr>
    <w:rPr>
      <w:rFonts w:ascii="Tahoma" w:eastAsia="Times New Roman" w:hAnsi="Tahoma" w:cs="Tahoma"/>
      <w:sz w:val="17"/>
      <w:szCs w:val="17"/>
      <w:lang w:eastAsia="ru-RU"/>
    </w:rPr>
  </w:style>
  <w:style w:type="paragraph" w:customStyle="1" w:styleId="banner-left">
    <w:name w:val="banner-left"/>
    <w:basedOn w:val="a"/>
    <w:rsid w:val="00835DFE"/>
    <w:pPr>
      <w:spacing w:before="100" w:beforeAutospacing="1" w:after="100" w:afterAutospacing="1" w:line="240" w:lineRule="auto"/>
      <w:ind w:right="300"/>
    </w:pPr>
    <w:rPr>
      <w:rFonts w:ascii="Times New Roman" w:eastAsia="Times New Roman" w:hAnsi="Times New Roman" w:cs="Times New Roman"/>
      <w:sz w:val="24"/>
      <w:szCs w:val="24"/>
      <w:lang w:eastAsia="ru-RU"/>
    </w:rPr>
  </w:style>
  <w:style w:type="paragraph" w:customStyle="1" w:styleId="banner-right">
    <w:name w:val="banner-right"/>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alend-container">
    <w:name w:val="calend-container"/>
    <w:basedOn w:val="a"/>
    <w:rsid w:val="00835DFE"/>
    <w:pPr>
      <w:pBdr>
        <w:top w:val="single" w:sz="6" w:space="0" w:color="CCCCCC"/>
        <w:left w:val="single" w:sz="6" w:space="0" w:color="CCCCCC"/>
        <w:right w:val="single" w:sz="6" w:space="0" w:color="CCCCCC"/>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center">
    <w:name w:val="btn-center"/>
    <w:basedOn w:val="a"/>
    <w:rsid w:val="00835DFE"/>
    <w:pPr>
      <w:spacing w:after="0" w:line="240" w:lineRule="auto"/>
      <w:ind w:left="195" w:right="195"/>
    </w:pPr>
    <w:rPr>
      <w:rFonts w:ascii="Times New Roman" w:eastAsia="Times New Roman" w:hAnsi="Times New Roman" w:cs="Times New Roman"/>
      <w:color w:val="444444"/>
      <w:sz w:val="20"/>
      <w:szCs w:val="20"/>
      <w:lang w:eastAsia="ru-RU"/>
    </w:rPr>
  </w:style>
  <w:style w:type="paragraph" w:customStyle="1" w:styleId="btn-left">
    <w:name w:val="btn-lef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right">
    <w:name w:val="btn-righ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calend-container">
    <w:name w:val="btn-calend-contain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container">
    <w:name w:val="doc-soon-container"/>
    <w:basedOn w:val="a"/>
    <w:rsid w:val="00835DFE"/>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doc-soon-items">
    <w:name w:val="doc-soon-items"/>
    <w:basedOn w:val="a"/>
    <w:rsid w:val="00835DFE"/>
    <w:pPr>
      <w:pBdr>
        <w:top w:val="single" w:sz="6" w:space="23" w:color="CFCFCF"/>
        <w:left w:val="single" w:sz="6" w:space="15" w:color="CFCFCF"/>
        <w:bottom w:val="single" w:sz="6" w:space="23" w:color="CFCFCF"/>
        <w:right w:val="single" w:sz="6" w:space="15"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separator">
    <w:name w:val="doc-soon-separator"/>
    <w:basedOn w:val="a"/>
    <w:rsid w:val="00835DFE"/>
    <w:pPr>
      <w:spacing w:after="0" w:line="240" w:lineRule="auto"/>
      <w:ind w:left="225" w:right="225"/>
    </w:pPr>
    <w:rPr>
      <w:rFonts w:ascii="Times New Roman" w:eastAsia="Times New Roman" w:hAnsi="Times New Roman" w:cs="Times New Roman"/>
      <w:sz w:val="24"/>
      <w:szCs w:val="24"/>
      <w:lang w:eastAsia="ru-RU"/>
    </w:rPr>
  </w:style>
  <w:style w:type="paragraph" w:customStyle="1" w:styleId="doc-soon-date">
    <w:name w:val="doc-soon-date"/>
    <w:basedOn w:val="a"/>
    <w:rsid w:val="00835DFE"/>
    <w:pPr>
      <w:spacing w:before="100" w:beforeAutospacing="1" w:after="75" w:line="240" w:lineRule="auto"/>
    </w:pPr>
    <w:rPr>
      <w:rFonts w:ascii="Tahoma" w:eastAsia="Times New Roman" w:hAnsi="Tahoma" w:cs="Tahoma"/>
      <w:color w:val="B4B4B4"/>
      <w:sz w:val="17"/>
      <w:szCs w:val="17"/>
      <w:lang w:eastAsia="ru-RU"/>
    </w:rPr>
  </w:style>
  <w:style w:type="paragraph" w:customStyle="1" w:styleId="doc-soon-text">
    <w:name w:val="doc-soon-text"/>
    <w:basedOn w:val="a"/>
    <w:rsid w:val="00835DFE"/>
    <w:pPr>
      <w:spacing w:before="100" w:beforeAutospacing="1" w:after="100" w:afterAutospacing="1" w:line="240" w:lineRule="auto"/>
    </w:pPr>
    <w:rPr>
      <w:rFonts w:ascii="Times New Roman" w:eastAsia="Times New Roman" w:hAnsi="Times New Roman" w:cs="Times New Roman"/>
      <w:color w:val="444444"/>
      <w:sz w:val="18"/>
      <w:szCs w:val="18"/>
      <w:lang w:eastAsia="ru-RU"/>
    </w:rPr>
  </w:style>
  <w:style w:type="paragraph" w:customStyle="1" w:styleId="block-data">
    <w:name w:val="block-data"/>
    <w:basedOn w:val="a"/>
    <w:rsid w:val="00835DFE"/>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calendar-buh-line">
    <w:name w:val="calendar-buh-line"/>
    <w:basedOn w:val="a"/>
    <w:rsid w:val="00835DFE"/>
    <w:pP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calendar-buh-date">
    <w:name w:val="calendar-buh-date"/>
    <w:basedOn w:val="a"/>
    <w:rsid w:val="00835DFE"/>
    <w:pPr>
      <w:spacing w:before="100" w:beforeAutospacing="1" w:after="100" w:afterAutospacing="1" w:line="240" w:lineRule="auto"/>
    </w:pPr>
    <w:rPr>
      <w:rFonts w:ascii="Tahoma" w:eastAsia="Times New Roman" w:hAnsi="Tahoma" w:cs="Tahoma"/>
      <w:color w:val="444444"/>
      <w:sz w:val="17"/>
      <w:szCs w:val="17"/>
      <w:lang w:eastAsia="ru-RU"/>
    </w:rPr>
  </w:style>
  <w:style w:type="paragraph" w:customStyle="1" w:styleId="calendar-buh-desc">
    <w:name w:val="calendar-buh-desc"/>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lend-buh-title">
    <w:name w:val="calend-buh-title"/>
    <w:basedOn w:val="a"/>
    <w:rsid w:val="00835DFE"/>
    <w:pPr>
      <w:spacing w:before="100" w:beforeAutospacing="1" w:after="150" w:line="240" w:lineRule="auto"/>
    </w:pPr>
    <w:rPr>
      <w:rFonts w:ascii="Times New Roman" w:eastAsia="Times New Roman" w:hAnsi="Times New Roman" w:cs="Times New Roman"/>
      <w:b/>
      <w:bCs/>
      <w:color w:val="444444"/>
      <w:sz w:val="20"/>
      <w:szCs w:val="20"/>
      <w:lang w:eastAsia="ru-RU"/>
    </w:rPr>
  </w:style>
  <w:style w:type="paragraph" w:customStyle="1" w:styleId="calendar-buh-link">
    <w:name w:val="calendar-buh-link"/>
    <w:basedOn w:val="a"/>
    <w:rsid w:val="00835DFE"/>
    <w:pPr>
      <w:pBdr>
        <w:bottom w:val="dotted" w:sz="6" w:space="0" w:color="257DC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oc-container">
    <w:name w:val="calendar-doc-contain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container">
    <w:name w:val="footer-container"/>
    <w:basedOn w:val="a"/>
    <w:rsid w:val="00835DFE"/>
    <w:pPr>
      <w:spacing w:before="300" w:after="100" w:afterAutospacing="1" w:line="240" w:lineRule="auto"/>
    </w:pPr>
    <w:rPr>
      <w:rFonts w:ascii="Times New Roman" w:eastAsia="Times New Roman" w:hAnsi="Times New Roman" w:cs="Times New Roman"/>
      <w:sz w:val="24"/>
      <w:szCs w:val="24"/>
      <w:lang w:eastAsia="ru-RU"/>
    </w:rPr>
  </w:style>
  <w:style w:type="paragraph" w:customStyle="1" w:styleId="footer-back">
    <w:name w:val="footer-ba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wrapper">
    <w:name w:val="right-wrapper"/>
    <w:basedOn w:val="a"/>
    <w:rsid w:val="00835DFE"/>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age-top-conteiner-access">
    <w:name w:val="page-top-conteiner-access"/>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2">
    <w:name w:val="page-top-conteiner-access2"/>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3">
    <w:name w:val="page-top-conteiner-access3"/>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4">
    <w:name w:val="page-top-conteiner-access4"/>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date">
    <w:name w:val="page-top-conteiner-date"/>
    <w:basedOn w:val="a"/>
    <w:rsid w:val="00835DFE"/>
    <w:pPr>
      <w:spacing w:before="100" w:beforeAutospacing="1" w:after="100" w:afterAutospacing="1" w:line="240" w:lineRule="auto"/>
      <w:ind w:left="2175"/>
    </w:pPr>
    <w:rPr>
      <w:rFonts w:ascii="Arial" w:eastAsia="Times New Roman" w:hAnsi="Arial" w:cs="Arial"/>
      <w:color w:val="444444"/>
      <w:sz w:val="18"/>
      <w:szCs w:val="18"/>
      <w:lang w:eastAsia="ru-RU"/>
    </w:rPr>
  </w:style>
  <w:style w:type="paragraph" w:customStyle="1" w:styleId="ico-descr">
    <w:name w:val="ico-descr"/>
    <w:basedOn w:val="a"/>
    <w:rsid w:val="00835DFE"/>
    <w:pPr>
      <w:spacing w:before="100" w:beforeAutospacing="1" w:after="300" w:line="240" w:lineRule="auto"/>
      <w:jc w:val="center"/>
    </w:pPr>
    <w:rPr>
      <w:rFonts w:ascii="Times New Roman" w:eastAsia="Times New Roman" w:hAnsi="Times New Roman" w:cs="Times New Roman"/>
      <w:color w:val="848484"/>
      <w:sz w:val="21"/>
      <w:szCs w:val="21"/>
      <w:lang w:eastAsia="ru-RU"/>
    </w:rPr>
  </w:style>
  <w:style w:type="paragraph" w:customStyle="1" w:styleId="page-header-block">
    <w:name w:val="page-header-block"/>
    <w:basedOn w:val="a"/>
    <w:rsid w:val="00835DF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bottom-container">
    <w:name w:val="page-bottom-container"/>
    <w:basedOn w:val="a"/>
    <w:rsid w:val="00835DFE"/>
    <w:pPr>
      <w:pBdr>
        <w:top w:val="dashed" w:sz="6" w:space="11" w:color="DDDDDD"/>
      </w:pBdr>
      <w:spacing w:after="0" w:line="240" w:lineRule="auto"/>
      <w:ind w:left="75" w:right="75"/>
    </w:pPr>
    <w:rPr>
      <w:rFonts w:ascii="Times New Roman" w:eastAsia="Times New Roman" w:hAnsi="Times New Roman" w:cs="Times New Roman"/>
      <w:sz w:val="24"/>
      <w:szCs w:val="24"/>
      <w:lang w:eastAsia="ru-RU"/>
    </w:rPr>
  </w:style>
  <w:style w:type="paragraph" w:customStyle="1" w:styleId="page-bottom-conteiner-rtf">
    <w:name w:val="page-bottom-conteiner-rtf"/>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bottom-conteiner-pdf">
    <w:name w:val="page-bottom-conteiner-pdf"/>
    <w:basedOn w:val="a"/>
    <w:rsid w:val="00835DFE"/>
    <w:pPr>
      <w:spacing w:before="100" w:beforeAutospacing="1" w:after="100" w:afterAutospacing="1" w:line="240" w:lineRule="auto"/>
      <w:ind w:left="450"/>
    </w:pPr>
    <w:rPr>
      <w:rFonts w:ascii="Arial" w:eastAsia="Times New Roman" w:hAnsi="Arial" w:cs="Arial"/>
      <w:color w:val="444444"/>
      <w:sz w:val="18"/>
      <w:szCs w:val="18"/>
      <w:lang w:eastAsia="ru-RU"/>
    </w:rPr>
  </w:style>
  <w:style w:type="paragraph" w:customStyle="1" w:styleId="page-bottom-conteiner-print">
    <w:name w:val="page-bottom-conteiner-print"/>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ainer">
    <w:name w:val="page-top-container"/>
    <w:basedOn w:val="a"/>
    <w:rsid w:val="00835DFE"/>
    <w:pPr>
      <w:pBdr>
        <w:bottom w:val="dashed" w:sz="6" w:space="11" w:color="DDDDDD"/>
      </w:pBdr>
      <w:shd w:val="clear" w:color="auto" w:fill="FFFFFF"/>
      <w:spacing w:after="0" w:line="240" w:lineRule="auto"/>
      <w:ind w:left="75" w:right="75"/>
    </w:pPr>
    <w:rPr>
      <w:rFonts w:ascii="Times New Roman" w:eastAsia="Times New Roman" w:hAnsi="Times New Roman" w:cs="Times New Roman"/>
      <w:sz w:val="24"/>
      <w:szCs w:val="24"/>
      <w:lang w:eastAsia="ru-RU"/>
    </w:rPr>
  </w:style>
  <w:style w:type="paragraph" w:customStyle="1" w:styleId="level1">
    <w:name w:val="level1"/>
    <w:basedOn w:val="a"/>
    <w:rsid w:val="00835DFE"/>
    <w:pPr>
      <w:spacing w:before="90" w:after="90" w:line="240" w:lineRule="auto"/>
      <w:ind w:left="150"/>
    </w:pPr>
    <w:rPr>
      <w:rFonts w:ascii="Times New Roman" w:eastAsia="Times New Roman" w:hAnsi="Times New Roman" w:cs="Times New Roman"/>
      <w:sz w:val="24"/>
      <w:szCs w:val="24"/>
      <w:lang w:eastAsia="ru-RU"/>
    </w:rPr>
  </w:style>
  <w:style w:type="paragraph" w:customStyle="1" w:styleId="level2">
    <w:name w:val="level2"/>
    <w:basedOn w:val="a"/>
    <w:rsid w:val="00835DFE"/>
    <w:pPr>
      <w:spacing w:before="90" w:after="90" w:line="240" w:lineRule="auto"/>
      <w:ind w:left="450"/>
    </w:pPr>
    <w:rPr>
      <w:rFonts w:ascii="Times New Roman" w:eastAsia="Times New Roman" w:hAnsi="Times New Roman" w:cs="Times New Roman"/>
      <w:sz w:val="24"/>
      <w:szCs w:val="24"/>
      <w:lang w:eastAsia="ru-RU"/>
    </w:rPr>
  </w:style>
  <w:style w:type="paragraph" w:customStyle="1" w:styleId="level3">
    <w:name w:val="level3"/>
    <w:basedOn w:val="a"/>
    <w:rsid w:val="00835DFE"/>
    <w:pPr>
      <w:spacing w:before="90" w:after="90" w:line="240" w:lineRule="auto"/>
      <w:ind w:left="750"/>
    </w:pPr>
    <w:rPr>
      <w:rFonts w:ascii="Times New Roman" w:eastAsia="Times New Roman" w:hAnsi="Times New Roman" w:cs="Times New Roman"/>
      <w:sz w:val="24"/>
      <w:szCs w:val="24"/>
      <w:lang w:eastAsia="ru-RU"/>
    </w:rPr>
  </w:style>
  <w:style w:type="paragraph" w:customStyle="1" w:styleId="level4">
    <w:name w:val="level4"/>
    <w:basedOn w:val="a"/>
    <w:rsid w:val="00835DFE"/>
    <w:pPr>
      <w:spacing w:before="90" w:after="90" w:line="240" w:lineRule="auto"/>
      <w:ind w:left="1050"/>
    </w:pPr>
    <w:rPr>
      <w:rFonts w:ascii="Times New Roman" w:eastAsia="Times New Roman" w:hAnsi="Times New Roman" w:cs="Times New Roman"/>
      <w:sz w:val="24"/>
      <w:szCs w:val="24"/>
      <w:lang w:eastAsia="ru-RU"/>
    </w:rPr>
  </w:style>
  <w:style w:type="paragraph" w:customStyle="1" w:styleId="level5">
    <w:name w:val="level5"/>
    <w:basedOn w:val="a"/>
    <w:rsid w:val="00835DFE"/>
    <w:pPr>
      <w:spacing w:before="90" w:after="90" w:line="240" w:lineRule="auto"/>
      <w:ind w:left="1350"/>
    </w:pPr>
    <w:rPr>
      <w:rFonts w:ascii="Times New Roman" w:eastAsia="Times New Roman" w:hAnsi="Times New Roman" w:cs="Times New Roman"/>
      <w:sz w:val="24"/>
      <w:szCs w:val="24"/>
      <w:lang w:eastAsia="ru-RU"/>
    </w:rPr>
  </w:style>
  <w:style w:type="paragraph" w:customStyle="1" w:styleId="lb-square">
    <w:name w:val="lb-squar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arrow">
    <w:name w:val="lb-arrow"/>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dotted">
    <w:name w:val="lb-dotted"/>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horiz-container">
    <w:name w:val="banner-horiz-container"/>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rticle-prev">
    <w:name w:val="article-prev"/>
    <w:basedOn w:val="a"/>
    <w:rsid w:val="00835DFE"/>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article-next">
    <w:name w:val="article-next"/>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article-navigation">
    <w:name w:val="article-navigation"/>
    <w:basedOn w:val="a"/>
    <w:rsid w:val="00835DFE"/>
    <w:pPr>
      <w:spacing w:before="100" w:beforeAutospacing="1" w:after="100" w:afterAutospacing="1" w:line="240" w:lineRule="auto"/>
      <w:jc w:val="center"/>
    </w:pPr>
    <w:rPr>
      <w:rFonts w:ascii="Arial" w:eastAsia="Times New Roman" w:hAnsi="Arial" w:cs="Arial"/>
      <w:color w:val="808080"/>
      <w:sz w:val="18"/>
      <w:szCs w:val="18"/>
      <w:lang w:eastAsia="ru-RU"/>
    </w:rPr>
  </w:style>
  <w:style w:type="paragraph" w:customStyle="1" w:styleId="article-current">
    <w:name w:val="article-current"/>
    <w:basedOn w:val="a"/>
    <w:rsid w:val="00835DFE"/>
    <w:pPr>
      <w:spacing w:after="0" w:line="240" w:lineRule="auto"/>
      <w:ind w:left="150" w:right="150"/>
    </w:pPr>
    <w:rPr>
      <w:rFonts w:ascii="Arial" w:eastAsia="Times New Roman" w:hAnsi="Arial" w:cs="Arial"/>
      <w:color w:val="808080"/>
      <w:sz w:val="18"/>
      <w:szCs w:val="18"/>
      <w:lang w:eastAsia="ru-RU"/>
    </w:rPr>
  </w:style>
  <w:style w:type="paragraph" w:customStyle="1" w:styleId="bread-crumbs-item">
    <w:name w:val="bread-crumbs-item"/>
    <w:basedOn w:val="a"/>
    <w:rsid w:val="00835DFE"/>
    <w:pPr>
      <w:spacing w:before="75" w:after="75" w:line="240" w:lineRule="auto"/>
      <w:ind w:left="75" w:right="75"/>
    </w:pPr>
    <w:rPr>
      <w:rFonts w:ascii="Tahoma" w:eastAsia="Times New Roman" w:hAnsi="Tahoma" w:cs="Tahoma"/>
      <w:sz w:val="17"/>
      <w:szCs w:val="17"/>
      <w:lang w:eastAsia="ru-RU"/>
    </w:rPr>
  </w:style>
  <w:style w:type="paragraph" w:customStyle="1" w:styleId="article-text-top">
    <w:name w:val="article-text-top"/>
    <w:basedOn w:val="a"/>
    <w:rsid w:val="00835DFE"/>
    <w:pPr>
      <w:spacing w:before="150" w:after="150" w:line="240" w:lineRule="auto"/>
      <w:ind w:left="150" w:right="150"/>
    </w:pPr>
    <w:rPr>
      <w:rFonts w:ascii="Times New Roman" w:eastAsia="Times New Roman" w:hAnsi="Times New Roman" w:cs="Times New Roman"/>
      <w:color w:val="848484"/>
      <w:sz w:val="21"/>
      <w:szCs w:val="21"/>
      <w:lang w:eastAsia="ru-RU"/>
    </w:rPr>
  </w:style>
  <w:style w:type="paragraph" w:customStyle="1" w:styleId="font-size">
    <w:name w:val="font-siz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ize-minus">
    <w:name w:val="font-size-minus"/>
    <w:basedOn w:val="a"/>
    <w:rsid w:val="00835DFE"/>
    <w:pPr>
      <w:spacing w:before="75" w:after="75" w:line="240" w:lineRule="auto"/>
      <w:ind w:left="180" w:right="180"/>
    </w:pPr>
    <w:rPr>
      <w:rFonts w:ascii="Times New Roman" w:eastAsia="Times New Roman" w:hAnsi="Times New Roman" w:cs="Times New Roman"/>
      <w:sz w:val="24"/>
      <w:szCs w:val="24"/>
      <w:lang w:eastAsia="ru-RU"/>
    </w:rPr>
  </w:style>
  <w:style w:type="paragraph" w:customStyle="1" w:styleId="font-size-plus">
    <w:name w:val="font-size-plus"/>
    <w:basedOn w:val="a"/>
    <w:rsid w:val="00835DFE"/>
    <w:pPr>
      <w:spacing w:before="75" w:after="75" w:line="240" w:lineRule="auto"/>
      <w:ind w:left="150"/>
    </w:pPr>
    <w:rPr>
      <w:rFonts w:ascii="Times New Roman" w:eastAsia="Times New Roman" w:hAnsi="Times New Roman" w:cs="Times New Roman"/>
      <w:sz w:val="24"/>
      <w:szCs w:val="24"/>
      <w:lang w:eastAsia="ru-RU"/>
    </w:rPr>
  </w:style>
  <w:style w:type="paragraph" w:customStyle="1" w:styleId="font-size-text">
    <w:name w:val="font-size-text"/>
    <w:basedOn w:val="a"/>
    <w:rsid w:val="00835DFE"/>
    <w:pPr>
      <w:spacing w:before="75" w:after="75" w:line="240" w:lineRule="auto"/>
      <w:ind w:left="75" w:right="75"/>
    </w:pPr>
    <w:rPr>
      <w:rFonts w:ascii="Times New Roman" w:eastAsia="Times New Roman" w:hAnsi="Times New Roman" w:cs="Times New Roman"/>
      <w:color w:val="848484"/>
      <w:sz w:val="18"/>
      <w:szCs w:val="18"/>
      <w:lang w:eastAsia="ru-RU"/>
    </w:rPr>
  </w:style>
  <w:style w:type="paragraph" w:customStyle="1" w:styleId="calend-item">
    <w:name w:val="calend-item"/>
    <w:basedOn w:val="a"/>
    <w:rsid w:val="00835DFE"/>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content">
    <w:name w:val="calend-item-conten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content-number">
    <w:name w:val="calend-item-content-number"/>
    <w:basedOn w:val="a"/>
    <w:rsid w:val="00835DFE"/>
    <w:pPr>
      <w:spacing w:before="100" w:beforeAutospacing="1" w:after="100" w:afterAutospacing="1" w:line="240" w:lineRule="auto"/>
    </w:pPr>
    <w:rPr>
      <w:rFonts w:ascii="Times New Roman" w:eastAsia="Times New Roman" w:hAnsi="Times New Roman" w:cs="Times New Roman"/>
      <w:color w:val="FFFFFF"/>
      <w:sz w:val="18"/>
      <w:szCs w:val="18"/>
      <w:lang w:eastAsia="ru-RU"/>
    </w:rPr>
  </w:style>
  <w:style w:type="paragraph" w:customStyle="1" w:styleId="calend-item-content-title">
    <w:name w:val="calend-item-content-title"/>
    <w:basedOn w:val="a"/>
    <w:rsid w:val="00835DFE"/>
    <w:pPr>
      <w:spacing w:before="150" w:after="150" w:line="240" w:lineRule="auto"/>
    </w:pPr>
    <w:rPr>
      <w:rFonts w:ascii="Times New Roman" w:eastAsia="Times New Roman" w:hAnsi="Times New Roman" w:cs="Times New Roman"/>
      <w:color w:val="257DC5"/>
      <w:sz w:val="27"/>
      <w:szCs w:val="27"/>
      <w:lang w:eastAsia="ru-RU"/>
    </w:rPr>
  </w:style>
  <w:style w:type="paragraph" w:customStyle="1" w:styleId="recomend-text">
    <w:name w:val="recomend-t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ke-blank">
    <w:name w:val="fake-blank"/>
    <w:basedOn w:val="a"/>
    <w:rsid w:val="00835DFE"/>
    <w:pP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recomend-input-text">
    <w:name w:val="recomend-input-text"/>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recomend-submit-jslink">
    <w:name w:val="recomend-submit-jslink"/>
    <w:basedOn w:val="a"/>
    <w:rsid w:val="00835DFE"/>
    <w:pPr>
      <w:pBdr>
        <w:bottom w:val="dotted" w:sz="6" w:space="0" w:color="257DC7"/>
      </w:pBdr>
      <w:spacing w:before="45" w:after="100" w:afterAutospacing="1" w:line="240" w:lineRule="auto"/>
      <w:ind w:right="450"/>
    </w:pPr>
    <w:rPr>
      <w:rFonts w:ascii="Times New Roman" w:eastAsia="Times New Roman" w:hAnsi="Times New Roman" w:cs="Times New Roman"/>
      <w:color w:val="257DC7"/>
      <w:sz w:val="24"/>
      <w:szCs w:val="24"/>
      <w:lang w:eastAsia="ru-RU"/>
    </w:rPr>
  </w:style>
  <w:style w:type="paragraph" w:customStyle="1" w:styleId="recomend-item-text-img">
    <w:name w:val="recomend-item-text-img"/>
    <w:basedOn w:val="a"/>
    <w:rsid w:val="00835DFE"/>
    <w:pPr>
      <w:spacing w:before="300" w:after="300" w:line="240" w:lineRule="auto"/>
    </w:pPr>
    <w:rPr>
      <w:rFonts w:ascii="Times New Roman" w:eastAsia="Times New Roman" w:hAnsi="Times New Roman" w:cs="Times New Roman"/>
      <w:sz w:val="24"/>
      <w:szCs w:val="24"/>
      <w:lang w:eastAsia="ru-RU"/>
    </w:rPr>
  </w:style>
  <w:style w:type="paragraph" w:customStyle="1" w:styleId="calend-buh-calend-month-year">
    <w:name w:val="calend-buh-calend-month-year"/>
    <w:basedOn w:val="a"/>
    <w:rsid w:val="00835DFE"/>
    <w:pPr>
      <w:spacing w:before="100" w:beforeAutospacing="1" w:after="100" w:afterAutospacing="1" w:line="240" w:lineRule="auto"/>
    </w:pPr>
    <w:rPr>
      <w:rFonts w:ascii="Arial" w:eastAsia="Times New Roman" w:hAnsi="Arial" w:cs="Arial"/>
      <w:b/>
      <w:bCs/>
      <w:color w:val="444444"/>
      <w:sz w:val="18"/>
      <w:szCs w:val="18"/>
      <w:lang w:eastAsia="ru-RU"/>
    </w:rPr>
  </w:style>
  <w:style w:type="paragraph" w:customStyle="1" w:styleId="calend-bug-calend-days">
    <w:name w:val="calend-bug-calend-days"/>
    <w:basedOn w:val="a"/>
    <w:rsid w:val="00835DFE"/>
    <w:pPr>
      <w:spacing w:before="150" w:after="300" w:line="240" w:lineRule="auto"/>
    </w:pPr>
    <w:rPr>
      <w:rFonts w:ascii="Times New Roman" w:eastAsia="Times New Roman" w:hAnsi="Times New Roman" w:cs="Times New Roman"/>
      <w:sz w:val="24"/>
      <w:szCs w:val="24"/>
      <w:lang w:eastAsia="ru-RU"/>
    </w:rPr>
  </w:style>
  <w:style w:type="paragraph" w:customStyle="1" w:styleId="calend-buh-calend-day">
    <w:name w:val="calend-buh-calend-day"/>
    <w:basedOn w:val="a"/>
    <w:rsid w:val="00835DFE"/>
    <w:pPr>
      <w:pBdr>
        <w:top w:val="single" w:sz="6" w:space="4" w:color="CCCCCC"/>
        <w:left w:val="single" w:sz="6" w:space="6" w:color="CCCCCC"/>
        <w:bottom w:val="single" w:sz="6" w:space="4" w:color="CCCCCC"/>
        <w:right w:val="single" w:sz="6" w:space="6" w:color="CCCCCC"/>
      </w:pBdr>
      <w:spacing w:before="100" w:beforeAutospacing="1" w:after="100" w:afterAutospacing="1" w:line="240" w:lineRule="auto"/>
      <w:jc w:val="center"/>
    </w:pPr>
    <w:rPr>
      <w:rFonts w:ascii="Arial" w:eastAsia="Times New Roman" w:hAnsi="Arial" w:cs="Arial"/>
      <w:b/>
      <w:bCs/>
      <w:color w:val="444444"/>
      <w:sz w:val="18"/>
      <w:szCs w:val="18"/>
      <w:lang w:eastAsia="ru-RU"/>
    </w:rPr>
  </w:style>
  <w:style w:type="paragraph" w:customStyle="1" w:styleId="calend-bug-calend-arrow-left">
    <w:name w:val="calend-bug-calend-arrow-lef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bug-calend-arrow-right">
    <w:name w:val="calend-bug-calend-arrow-righ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ayer">
    <w:name w:val="login-layer"/>
    <w:basedOn w:val="a"/>
    <w:rsid w:val="00835DFE"/>
    <w:pPr>
      <w:shd w:val="clear" w:color="auto" w:fill="257DC7"/>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gin-container">
    <w:name w:val="login-container"/>
    <w:basedOn w:val="a"/>
    <w:rsid w:val="00835DFE"/>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login-container-internal">
    <w:name w:val="login-container-interna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abel">
    <w:name w:val="login-label"/>
    <w:basedOn w:val="a"/>
    <w:rsid w:val="00835DFE"/>
    <w:pPr>
      <w:spacing w:before="225" w:after="75" w:line="240" w:lineRule="auto"/>
    </w:pPr>
    <w:rPr>
      <w:rFonts w:ascii="Times New Roman" w:eastAsia="Times New Roman" w:hAnsi="Times New Roman" w:cs="Times New Roman"/>
      <w:color w:val="707070"/>
      <w:sz w:val="20"/>
      <w:szCs w:val="20"/>
      <w:lang w:eastAsia="ru-RU"/>
    </w:rPr>
  </w:style>
  <w:style w:type="paragraph" w:customStyle="1" w:styleId="input-text-container">
    <w:name w:val="input-text-container"/>
    <w:basedOn w:val="a"/>
    <w:rsid w:val="00835DFE"/>
    <w:pPr>
      <w:spacing w:after="0" w:line="240" w:lineRule="auto"/>
      <w:ind w:left="150" w:right="150"/>
    </w:pPr>
    <w:rPr>
      <w:rFonts w:ascii="Times New Roman" w:eastAsia="Times New Roman" w:hAnsi="Times New Roman" w:cs="Times New Roman"/>
      <w:sz w:val="24"/>
      <w:szCs w:val="24"/>
      <w:lang w:eastAsia="ru-RU"/>
    </w:rPr>
  </w:style>
  <w:style w:type="paragraph" w:customStyle="1" w:styleId="input-text-container-left">
    <w:name w:val="input-text-container-lef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put-text-container-right">
    <w:name w:val="input-text-container-righ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inks">
    <w:name w:val="login-links"/>
    <w:basedOn w:val="a"/>
    <w:rsid w:val="00835DFE"/>
    <w:pPr>
      <w:spacing w:before="225" w:after="225" w:line="240" w:lineRule="auto"/>
    </w:pPr>
    <w:rPr>
      <w:rFonts w:ascii="Times New Roman" w:eastAsia="Times New Roman" w:hAnsi="Times New Roman" w:cs="Times New Roman"/>
      <w:color w:val="707070"/>
      <w:sz w:val="18"/>
      <w:szCs w:val="18"/>
      <w:lang w:eastAsia="ru-RU"/>
    </w:rPr>
  </w:style>
  <w:style w:type="paragraph" w:customStyle="1" w:styleId="login-links-separator">
    <w:name w:val="login-links-separato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error-submit">
    <w:name w:val="login-error-submit"/>
    <w:basedOn w:val="a"/>
    <w:rsid w:val="00835DFE"/>
    <w:pPr>
      <w:spacing w:after="100" w:afterAutospacing="1" w:line="240" w:lineRule="auto"/>
    </w:pPr>
    <w:rPr>
      <w:rFonts w:ascii="Times New Roman" w:eastAsia="Times New Roman" w:hAnsi="Times New Roman" w:cs="Times New Roman"/>
      <w:sz w:val="24"/>
      <w:szCs w:val="24"/>
      <w:lang w:eastAsia="ru-RU"/>
    </w:rPr>
  </w:style>
  <w:style w:type="paragraph" w:customStyle="1" w:styleId="login-error">
    <w:name w:val="login-error"/>
    <w:basedOn w:val="a"/>
    <w:rsid w:val="00835DFE"/>
    <w:pPr>
      <w:spacing w:before="100" w:beforeAutospacing="1" w:after="100" w:afterAutospacing="1" w:line="240" w:lineRule="auto"/>
      <w:ind w:left="75"/>
    </w:pPr>
    <w:rPr>
      <w:rFonts w:ascii="Tahoma" w:eastAsia="Times New Roman" w:hAnsi="Tahoma" w:cs="Tahoma"/>
      <w:color w:val="E72E2E"/>
      <w:sz w:val="17"/>
      <w:szCs w:val="17"/>
      <w:lang w:eastAsia="ru-RU"/>
    </w:rPr>
  </w:style>
  <w:style w:type="paragraph" w:customStyle="1" w:styleId="cities-container">
    <w:name w:val="cities-container"/>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ities-container-top">
    <w:name w:val="cities-container-top"/>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bottom">
    <w:name w:val="cities-container-botto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content">
    <w:name w:val="cities-container-conten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pag">
    <w:name w:val="cities-container-pag"/>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d-part">
    <w:name w:val="card-par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buh">
    <w:name w:val="calendar-buh"/>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item">
    <w:name w:val="doc-soon-ite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tend-container">
    <w:name w:val="search-extend-container"/>
    <w:basedOn w:val="a"/>
    <w:rsid w:val="00835DFE"/>
    <w:pPr>
      <w:pBdr>
        <w:top w:val="single" w:sz="6" w:space="11" w:color="CFCFCF"/>
        <w:left w:val="single" w:sz="6" w:space="0" w:color="CFCFCF"/>
        <w:bottom w:val="single" w:sz="6" w:space="11"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search-extend-container">
    <w:name w:val="art-search-extend-container"/>
    <w:basedOn w:val="a"/>
    <w:rsid w:val="00835DFE"/>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put-text">
    <w:name w:val="extend-search-input-tex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extend-search-params-left-column">
    <w:name w:val="extend-search-params-left-colum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right-column">
    <w:name w:val="extend-search-params-right-colum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input-text">
    <w:name w:val="extend-search-params-input-tex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input-text-small">
    <w:name w:val="extend-search-params-input-text-small"/>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ind w:left="75" w:right="225"/>
    </w:pPr>
    <w:rPr>
      <w:rFonts w:ascii="Times New Roman" w:eastAsia="Times New Roman" w:hAnsi="Times New Roman" w:cs="Times New Roman"/>
      <w:sz w:val="24"/>
      <w:szCs w:val="24"/>
      <w:lang w:eastAsia="ru-RU"/>
    </w:rPr>
  </w:style>
  <w:style w:type="paragraph" w:customStyle="1" w:styleId="extend-search-params-input-select">
    <w:name w:val="extend-search-params-input-selec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calendar-block">
    <w:name w:val="r-calendar-blo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835DFE"/>
    <w:pPr>
      <w:pBdr>
        <w:bottom w:val="single" w:sz="6" w:space="8" w:color="D1D1D1"/>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835DFE"/>
    <w:pPr>
      <w:spacing w:before="100" w:beforeAutospacing="1" w:after="100" w:afterAutospacing="1" w:line="225" w:lineRule="atLeast"/>
      <w:jc w:val="center"/>
    </w:pPr>
    <w:rPr>
      <w:rFonts w:ascii="Arial" w:eastAsia="Times New Roman" w:hAnsi="Arial" w:cs="Arial"/>
      <w:b/>
      <w:bCs/>
      <w:caps/>
      <w:color w:val="13609A"/>
      <w:sz w:val="20"/>
      <w:szCs w:val="20"/>
      <w:lang w:eastAsia="ru-RU"/>
    </w:rPr>
  </w:style>
  <w:style w:type="paragraph" w:customStyle="1" w:styleId="ui-datepicker-calendar">
    <w:name w:val="ui-datepicker-calendar"/>
    <w:basedOn w:val="a"/>
    <w:rsid w:val="00835DFE"/>
    <w:pPr>
      <w:spacing w:after="0" w:line="240" w:lineRule="auto"/>
      <w:jc w:val="center"/>
    </w:pPr>
    <w:rPr>
      <w:rFonts w:ascii="Times New Roman" w:eastAsia="Times New Roman" w:hAnsi="Times New Roman" w:cs="Times New Roman"/>
      <w:sz w:val="24"/>
      <w:szCs w:val="24"/>
      <w:lang w:eastAsia="ru-RU"/>
    </w:rPr>
  </w:style>
  <w:style w:type="paragraph" w:customStyle="1" w:styleId="news-datepicker-show-day-text">
    <w:name w:val="news-datepicker-show-day-t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datepicker-show-day-submit">
    <w:name w:val="news-datepicker-show-day-submit"/>
    <w:basedOn w:val="a"/>
    <w:rsid w:val="00835DFE"/>
    <w:pPr>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selectbox">
    <w:name w:val="selectbox"/>
    <w:basedOn w:val="a"/>
    <w:rsid w:val="00835DFE"/>
    <w:pPr>
      <w:spacing w:before="100" w:beforeAutospacing="1" w:after="100" w:afterAutospacing="1" w:line="435" w:lineRule="atLeast"/>
    </w:pPr>
    <w:rPr>
      <w:rFonts w:ascii="Arial" w:eastAsia="Times New Roman" w:hAnsi="Arial" w:cs="Arial"/>
      <w:color w:val="474747"/>
      <w:sz w:val="21"/>
      <w:szCs w:val="21"/>
      <w:lang w:eastAsia="ru-RU"/>
    </w:rPr>
  </w:style>
  <w:style w:type="paragraph" w:customStyle="1" w:styleId="selectbox-small">
    <w:name w:val="selectbox-small"/>
    <w:basedOn w:val="a"/>
    <w:rsid w:val="00835DFE"/>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month-selectbox-small">
    <w:name w:val="month-selectbox-small"/>
    <w:basedOn w:val="a"/>
    <w:rsid w:val="00835DFE"/>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year-selectbox-small">
    <w:name w:val="year-selectbox-small"/>
    <w:basedOn w:val="a"/>
    <w:rsid w:val="00835DFE"/>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selectbox-left-corn">
    <w:name w:val="selectbox-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box-small-left-corn">
    <w:name w:val="selectbox-small-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ear-selectbox-small-left-corn">
    <w:name w:val="year-selectbox-small-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nth-selectbox-small-left-corn">
    <w:name w:val="month-selectbox-small-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box-right-corn">
    <w:name w:val="selectbox-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selectbox-small-right-corn">
    <w:name w:val="selectbox-small-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month-selectbox-small-right-corn">
    <w:name w:val="month-selectbox-small-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year-selectbox-small-right-corn">
    <w:name w:val="year-selectbox-small-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form-text">
    <w:name w:val="form-text"/>
    <w:basedOn w:val="a"/>
    <w:rsid w:val="00835DFE"/>
    <w:pPr>
      <w:pBdr>
        <w:top w:val="single" w:sz="6" w:space="2" w:color="C7C7C7"/>
        <w:left w:val="single" w:sz="6" w:space="4" w:color="C7C7C7"/>
        <w:bottom w:val="single" w:sz="6" w:space="2" w:color="C7C7C7"/>
        <w:right w:val="single" w:sz="6" w:space="4" w:color="C7C7C7"/>
      </w:pBdr>
      <w:shd w:val="clear" w:color="auto" w:fill="FFFFFF"/>
      <w:spacing w:before="100" w:beforeAutospacing="1" w:after="100" w:afterAutospacing="1" w:line="240" w:lineRule="auto"/>
    </w:pPr>
    <w:rPr>
      <w:rFonts w:ascii="Arial" w:eastAsia="Times New Roman" w:hAnsi="Arial" w:cs="Arial"/>
      <w:color w:val="474747"/>
      <w:sz w:val="18"/>
      <w:szCs w:val="18"/>
      <w:lang w:eastAsia="ru-RU"/>
    </w:rPr>
  </w:style>
  <w:style w:type="paragraph" w:customStyle="1" w:styleId="recoment-search-container">
    <w:name w:val="recoment-search-container"/>
    <w:basedOn w:val="a"/>
    <w:rsid w:val="00835DFE"/>
    <w:pPr>
      <w:spacing w:before="105" w:after="105" w:line="240" w:lineRule="auto"/>
    </w:pPr>
    <w:rPr>
      <w:rFonts w:ascii="Times New Roman" w:eastAsia="Times New Roman" w:hAnsi="Times New Roman" w:cs="Times New Roman"/>
      <w:sz w:val="24"/>
      <w:szCs w:val="24"/>
      <w:lang w:eastAsia="ru-RU"/>
    </w:rPr>
  </w:style>
  <w:style w:type="paragraph" w:customStyle="1" w:styleId="tab-container">
    <w:name w:val="tab-container"/>
    <w:basedOn w:val="a"/>
    <w:rsid w:val="00835DFE"/>
    <w:pPr>
      <w:pBdr>
        <w:left w:val="single" w:sz="6" w:space="0" w:color="CFCFCF"/>
        <w:bottom w:val="single" w:sz="6" w:space="0" w:color="CFCFCF"/>
        <w:right w:val="single" w:sz="6" w:space="0" w:color="CFCFC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ontent">
    <w:name w:val="tab-content"/>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ab-container-corners">
    <w:name w:val="tab-container-corner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1">
    <w:name w:val="b1"/>
    <w:basedOn w:val="a"/>
    <w:rsid w:val="00835DFE"/>
    <w:pPr>
      <w:shd w:val="clear" w:color="auto" w:fill="EBEEF0"/>
      <w:spacing w:after="0" w:line="240" w:lineRule="auto"/>
      <w:ind w:left="30" w:right="30"/>
    </w:pPr>
    <w:rPr>
      <w:rFonts w:ascii="Times New Roman" w:eastAsia="Times New Roman" w:hAnsi="Times New Roman" w:cs="Times New Roman"/>
      <w:sz w:val="2"/>
      <w:szCs w:val="2"/>
      <w:lang w:eastAsia="ru-RU"/>
    </w:rPr>
  </w:style>
  <w:style w:type="paragraph" w:customStyle="1" w:styleId="b2">
    <w:name w:val="b2"/>
    <w:basedOn w:val="a"/>
    <w:rsid w:val="00835DFE"/>
    <w:pPr>
      <w:pBdr>
        <w:top w:val="single" w:sz="2" w:space="0" w:color="D6DCDF"/>
        <w:left w:val="single" w:sz="6" w:space="0" w:color="D6DCDF"/>
        <w:bottom w:val="single" w:sz="2" w:space="0" w:color="D6DCDF"/>
        <w:right w:val="single" w:sz="6" w:space="0" w:color="D6DCDF"/>
      </w:pBdr>
      <w:shd w:val="clear" w:color="auto" w:fill="E7E7E7"/>
      <w:spacing w:after="0" w:line="240" w:lineRule="auto"/>
      <w:ind w:left="15" w:right="15"/>
    </w:pPr>
    <w:rPr>
      <w:rFonts w:ascii="Times New Roman" w:eastAsia="Times New Roman" w:hAnsi="Times New Roman" w:cs="Times New Roman"/>
      <w:sz w:val="2"/>
      <w:szCs w:val="2"/>
      <w:lang w:eastAsia="ru-RU"/>
    </w:rPr>
  </w:style>
  <w:style w:type="paragraph" w:customStyle="1" w:styleId="b3">
    <w:name w:val="b3"/>
    <w:basedOn w:val="a"/>
    <w:rsid w:val="00835DFE"/>
    <w:pPr>
      <w:pBdr>
        <w:top w:val="single" w:sz="2" w:space="0" w:color="EBEEEF"/>
        <w:left w:val="single" w:sz="6" w:space="0" w:color="EBEEEF"/>
        <w:bottom w:val="single" w:sz="2" w:space="0" w:color="EBEEEF"/>
        <w:right w:val="single" w:sz="6" w:space="0" w:color="EBEEEF"/>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b4">
    <w:name w:val="b4"/>
    <w:basedOn w:val="a"/>
    <w:rsid w:val="00835DFE"/>
    <w:pPr>
      <w:pBdr>
        <w:top w:val="single" w:sz="2" w:space="0" w:color="CAD2D6"/>
        <w:left w:val="single" w:sz="6" w:space="0" w:color="CAD2D6"/>
        <w:bottom w:val="single" w:sz="2" w:space="0" w:color="CAD2D6"/>
        <w:right w:val="single" w:sz="6" w:space="0" w:color="CAD2D6"/>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b5">
    <w:name w:val="b5"/>
    <w:basedOn w:val="a"/>
    <w:rsid w:val="00835DFE"/>
    <w:pPr>
      <w:pBdr>
        <w:top w:val="single" w:sz="2" w:space="0" w:color="B5C0C6"/>
        <w:left w:val="single" w:sz="6" w:space="0" w:color="B5C0C6"/>
        <w:bottom w:val="single" w:sz="2" w:space="0" w:color="B5C0C6"/>
        <w:right w:val="single" w:sz="6" w:space="0" w:color="B5C0C6"/>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rl-text">
    <w:name w:val="url-text"/>
    <w:basedOn w:val="a"/>
    <w:rsid w:val="00835DFE"/>
    <w:pPr>
      <w:pBdr>
        <w:top w:val="single" w:sz="2" w:space="0" w:color="B0BCC2"/>
        <w:left w:val="single" w:sz="6" w:space="9" w:color="B0BCC2"/>
        <w:bottom w:val="single" w:sz="2" w:space="0" w:color="B0BCC2"/>
        <w:right w:val="single" w:sz="6" w:space="9" w:color="B0BCC2"/>
      </w:pBdr>
      <w:shd w:val="clear" w:color="auto" w:fill="E7E7E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container-reg">
    <w:name w:val="login-container-reg"/>
    <w:basedOn w:val="a"/>
    <w:rsid w:val="00835DFE"/>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login-container-lost">
    <w:name w:val="login-container-lost"/>
    <w:basedOn w:val="a"/>
    <w:rsid w:val="00835DFE"/>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details">
    <w:name w:val="details"/>
    <w:basedOn w:val="a"/>
    <w:rsid w:val="00835DFE"/>
    <w:pPr>
      <w:spacing w:before="150" w:after="100" w:afterAutospacing="1" w:line="240" w:lineRule="auto"/>
    </w:pPr>
    <w:rPr>
      <w:rFonts w:ascii="Times New Roman" w:eastAsia="Times New Roman" w:hAnsi="Times New Roman" w:cs="Times New Roman"/>
      <w:color w:val="848484"/>
      <w:sz w:val="24"/>
      <w:szCs w:val="24"/>
      <w:lang w:eastAsia="ru-RU"/>
    </w:rPr>
  </w:style>
  <w:style w:type="paragraph" w:customStyle="1" w:styleId="pagination">
    <w:name w:val="pagination"/>
    <w:basedOn w:val="a"/>
    <w:rsid w:val="00835DFE"/>
    <w:pPr>
      <w:spacing w:before="100" w:beforeAutospacing="1" w:after="375" w:line="240" w:lineRule="auto"/>
      <w:ind w:left="225"/>
    </w:pPr>
    <w:rPr>
      <w:rFonts w:ascii="Times New Roman" w:eastAsia="Times New Roman" w:hAnsi="Times New Roman" w:cs="Times New Roman"/>
      <w:sz w:val="24"/>
      <w:szCs w:val="24"/>
      <w:lang w:eastAsia="ru-RU"/>
    </w:rPr>
  </w:style>
  <w:style w:type="paragraph" w:customStyle="1" w:styleId="page-bottom-conteiner">
    <w:name w:val="page-bottom-conteiner"/>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input-text">
    <w:name w:val="input-tex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fake-link">
    <w:name w:val="fake-link"/>
    <w:basedOn w:val="a"/>
    <w:rsid w:val="00835DFE"/>
    <w:pPr>
      <w:spacing w:before="150" w:after="150" w:line="240" w:lineRule="auto"/>
    </w:pPr>
    <w:rPr>
      <w:rFonts w:ascii="Arial" w:eastAsia="Times New Roman" w:hAnsi="Arial" w:cs="Arial"/>
      <w:color w:val="494949"/>
      <w:sz w:val="18"/>
      <w:szCs w:val="18"/>
      <w:lang w:eastAsia="ru-RU"/>
    </w:rPr>
  </w:style>
  <w:style w:type="paragraph" w:customStyle="1" w:styleId="fake-a">
    <w:name w:val="fake-a"/>
    <w:basedOn w:val="a"/>
    <w:rsid w:val="00835DFE"/>
    <w:pPr>
      <w:pBdr>
        <w:bottom w:val="dotted" w:sz="6" w:space="0" w:color="257DC7"/>
      </w:pBdr>
      <w:spacing w:before="100" w:beforeAutospacing="1" w:after="100" w:afterAutospacing="1" w:line="240" w:lineRule="auto"/>
    </w:pPr>
    <w:rPr>
      <w:rFonts w:ascii="Times New Roman" w:eastAsia="Times New Roman" w:hAnsi="Times New Roman" w:cs="Times New Roman"/>
      <w:color w:val="257DC7"/>
      <w:sz w:val="24"/>
      <w:szCs w:val="24"/>
      <w:lang w:eastAsia="ru-RU"/>
    </w:rPr>
  </w:style>
  <w:style w:type="paragraph" w:customStyle="1" w:styleId="extend-search-ext-container">
    <w:name w:val="extend-search-ext-container"/>
    <w:basedOn w:val="a"/>
    <w:rsid w:val="00835DFE"/>
    <w:pPr>
      <w:pBdr>
        <w:top w:val="single" w:sz="6" w:space="0" w:color="CFCFCF"/>
        <w:bottom w:val="single" w:sz="6" w:space="0" w:color="CFCFC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t-container">
    <w:name w:val="extend-search-int-container"/>
    <w:basedOn w:val="a"/>
    <w:rsid w:val="00835DFE"/>
    <w:pPr>
      <w:shd w:val="clear" w:color="auto" w:fill="F4F4F4"/>
      <w:spacing w:before="15" w:after="15" w:line="240" w:lineRule="auto"/>
    </w:pPr>
    <w:rPr>
      <w:rFonts w:ascii="Times New Roman" w:eastAsia="Times New Roman" w:hAnsi="Times New Roman" w:cs="Times New Roman"/>
      <w:sz w:val="24"/>
      <w:szCs w:val="24"/>
      <w:lang w:eastAsia="ru-RU"/>
    </w:rPr>
  </w:style>
  <w:style w:type="paragraph" w:customStyle="1" w:styleId="extend-search-checkboxes">
    <w:name w:val="extend-search-checkboxes"/>
    <w:basedOn w:val="a"/>
    <w:rsid w:val="00835DFE"/>
    <w:pPr>
      <w:spacing w:before="150" w:after="100" w:afterAutospacing="1" w:line="240" w:lineRule="auto"/>
    </w:pPr>
    <w:rPr>
      <w:rFonts w:ascii="Times New Roman" w:eastAsia="Times New Roman" w:hAnsi="Times New Roman" w:cs="Times New Roman"/>
      <w:color w:val="444444"/>
      <w:sz w:val="18"/>
      <w:szCs w:val="18"/>
      <w:lang w:eastAsia="ru-RU"/>
    </w:rPr>
  </w:style>
  <w:style w:type="paragraph" w:customStyle="1" w:styleId="search-extend-header">
    <w:name w:val="search-extend-header"/>
    <w:basedOn w:val="a"/>
    <w:rsid w:val="00835DFE"/>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extend-search-params-label">
    <w:name w:val="extend-search-params-label"/>
    <w:basedOn w:val="a"/>
    <w:rsid w:val="00835DFE"/>
    <w:pPr>
      <w:spacing w:before="225" w:after="75" w:line="240" w:lineRule="auto"/>
    </w:pPr>
    <w:rPr>
      <w:rFonts w:ascii="Times New Roman" w:eastAsia="Times New Roman" w:hAnsi="Times New Roman" w:cs="Times New Roman"/>
      <w:color w:val="707070"/>
      <w:sz w:val="20"/>
      <w:szCs w:val="20"/>
      <w:lang w:eastAsia="ru-RU"/>
    </w:rPr>
  </w:style>
  <w:style w:type="paragraph" w:customStyle="1" w:styleId="extend-search-params-input">
    <w:name w:val="extend-search-params-input"/>
    <w:basedOn w:val="a"/>
    <w:rsid w:val="00835DFE"/>
    <w:pPr>
      <w:spacing w:before="100" w:beforeAutospacing="1" w:after="300" w:line="240" w:lineRule="auto"/>
    </w:pPr>
    <w:rPr>
      <w:rFonts w:ascii="Times New Roman" w:eastAsia="Times New Roman" w:hAnsi="Times New Roman" w:cs="Times New Roman"/>
      <w:color w:val="707070"/>
      <w:sz w:val="20"/>
      <w:szCs w:val="20"/>
      <w:lang w:eastAsia="ru-RU"/>
    </w:rPr>
  </w:style>
  <w:style w:type="paragraph" w:customStyle="1" w:styleId="extend-search-example-tl">
    <w:name w:val="extend-search-example-t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tr">
    <w:name w:val="extend-search-example-t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bl">
    <w:name w:val="extend-search-example-b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br">
    <w:name w:val="extend-search-example-b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
    <w:name w:val="extend-search-example"/>
    <w:basedOn w:val="a"/>
    <w:rsid w:val="00835DFE"/>
    <w:pPr>
      <w:pBdr>
        <w:top w:val="single" w:sz="6" w:space="0" w:color="E4E0CB"/>
        <w:left w:val="single" w:sz="6" w:space="0" w:color="E4E0CB"/>
        <w:bottom w:val="single" w:sz="6" w:space="0" w:color="E4E0CB"/>
        <w:right w:val="single" w:sz="6" w:space="0" w:color="E4E0CB"/>
      </w:pBdr>
      <w:shd w:val="clear" w:color="auto" w:fill="F3F1E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content">
    <w:name w:val="extend-search-example-content"/>
    <w:basedOn w:val="a"/>
    <w:rsid w:val="00835DFE"/>
    <w:pPr>
      <w:spacing w:before="100" w:beforeAutospacing="1" w:after="100" w:afterAutospacing="1" w:line="240" w:lineRule="auto"/>
    </w:pPr>
    <w:rPr>
      <w:rFonts w:ascii="Times New Roman" w:eastAsia="Times New Roman" w:hAnsi="Times New Roman" w:cs="Times New Roman"/>
      <w:color w:val="707070"/>
      <w:sz w:val="20"/>
      <w:szCs w:val="20"/>
      <w:lang w:eastAsia="ru-RU"/>
    </w:rPr>
  </w:style>
  <w:style w:type="paragraph" w:customStyle="1" w:styleId="extend-search-example-content-item">
    <w:name w:val="extend-search-example-content-item"/>
    <w:basedOn w:val="a"/>
    <w:rsid w:val="00835DFE"/>
    <w:pPr>
      <w:spacing w:before="195" w:after="195" w:line="240" w:lineRule="auto"/>
    </w:pPr>
    <w:rPr>
      <w:rFonts w:ascii="Times New Roman" w:eastAsia="Times New Roman" w:hAnsi="Times New Roman" w:cs="Times New Roman"/>
      <w:color w:val="707070"/>
      <w:sz w:val="20"/>
      <w:szCs w:val="20"/>
      <w:lang w:eastAsia="ru-RU"/>
    </w:rPr>
  </w:style>
  <w:style w:type="paragraph" w:customStyle="1" w:styleId="extend-search-example-title">
    <w:name w:val="extend-search-example-title"/>
    <w:basedOn w:val="a"/>
    <w:rsid w:val="00835DFE"/>
    <w:pPr>
      <w:spacing w:before="100" w:beforeAutospacing="1" w:after="100" w:afterAutospacing="1" w:line="240" w:lineRule="auto"/>
    </w:pPr>
    <w:rPr>
      <w:rFonts w:ascii="Times New Roman" w:eastAsia="Times New Roman" w:hAnsi="Times New Roman" w:cs="Times New Roman"/>
      <w:color w:val="257DC7"/>
      <w:sz w:val="20"/>
      <w:szCs w:val="20"/>
      <w:lang w:eastAsia="ru-RU"/>
    </w:rPr>
  </w:style>
  <w:style w:type="paragraph" w:customStyle="1" w:styleId="extend-search-result-count">
    <w:name w:val="extend-search-result-count"/>
    <w:basedOn w:val="a"/>
    <w:rsid w:val="00835DFE"/>
    <w:pPr>
      <w:spacing w:before="225" w:after="225" w:line="240" w:lineRule="auto"/>
      <w:ind w:left="300" w:right="300"/>
    </w:pPr>
    <w:rPr>
      <w:rFonts w:ascii="Times New Roman" w:eastAsia="Times New Roman" w:hAnsi="Times New Roman" w:cs="Times New Roman"/>
      <w:color w:val="707070"/>
      <w:sz w:val="24"/>
      <w:szCs w:val="24"/>
      <w:lang w:eastAsia="ru-RU"/>
    </w:rPr>
  </w:style>
  <w:style w:type="paragraph" w:customStyle="1" w:styleId="extend-search-result-item-link">
    <w:name w:val="extend-search-result-item-link"/>
    <w:basedOn w:val="a"/>
    <w:rsid w:val="00835DFE"/>
    <w:pPr>
      <w:spacing w:before="100" w:beforeAutospacing="1" w:after="100" w:afterAutospacing="1" w:line="240" w:lineRule="auto"/>
      <w:ind w:left="75"/>
    </w:pPr>
    <w:rPr>
      <w:rFonts w:ascii="Times New Roman" w:eastAsia="Times New Roman" w:hAnsi="Times New Roman" w:cs="Times New Roman"/>
      <w:color w:val="3D88C7"/>
      <w:sz w:val="24"/>
      <w:szCs w:val="24"/>
      <w:lang w:eastAsia="ru-RU"/>
    </w:rPr>
  </w:style>
  <w:style w:type="paragraph" w:customStyle="1" w:styleId="extend-search-result-item">
    <w:name w:val="extend-search-result-item"/>
    <w:basedOn w:val="a"/>
    <w:rsid w:val="00835DFE"/>
    <w:pPr>
      <w:spacing w:after="0" w:line="240" w:lineRule="auto"/>
      <w:ind w:left="225" w:right="225"/>
    </w:pPr>
    <w:rPr>
      <w:rFonts w:ascii="Times New Roman" w:eastAsia="Times New Roman" w:hAnsi="Times New Roman" w:cs="Times New Roman"/>
      <w:color w:val="707070"/>
      <w:sz w:val="24"/>
      <w:szCs w:val="24"/>
      <w:lang w:eastAsia="ru-RU"/>
    </w:rPr>
  </w:style>
  <w:style w:type="paragraph" w:customStyle="1" w:styleId="extend-search-result-item-recomend-tr">
    <w:name w:val="extend-search-result-item-recomend-t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tl">
    <w:name w:val="extend-search-result-item-recomend-t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br">
    <w:name w:val="extend-search-result-item-recomend-b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bl">
    <w:name w:val="extend-search-result-item-recomend-b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
    <w:name w:val="extend-search-result-item-recomend"/>
    <w:basedOn w:val="a"/>
    <w:rsid w:val="00835DFE"/>
    <w:pPr>
      <w:pBdr>
        <w:top w:val="single" w:sz="6" w:space="2" w:color="D9D9D9"/>
        <w:left w:val="single" w:sz="6" w:space="4" w:color="D9D9D9"/>
        <w:bottom w:val="single" w:sz="6" w:space="2" w:color="D9D9D9"/>
        <w:right w:val="single" w:sz="6" w:space="4" w:color="D9D9D9"/>
      </w:pBdr>
      <w:shd w:val="clear" w:color="auto" w:fill="F7F7F7"/>
      <w:spacing w:before="100" w:beforeAutospacing="1" w:after="150" w:line="240" w:lineRule="auto"/>
      <w:ind w:left="150"/>
    </w:pPr>
    <w:rPr>
      <w:rFonts w:ascii="Times New Roman" w:eastAsia="Times New Roman" w:hAnsi="Times New Roman" w:cs="Times New Roman"/>
      <w:color w:val="707070"/>
      <w:sz w:val="24"/>
      <w:szCs w:val="24"/>
      <w:lang w:eastAsia="ru-RU"/>
    </w:rPr>
  </w:style>
  <w:style w:type="paragraph" w:customStyle="1" w:styleId="extend-hide">
    <w:name w:val="extend-hide"/>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extend-search-result">
    <w:name w:val="extend-search-result"/>
    <w:basedOn w:val="a"/>
    <w:rsid w:val="00835DFE"/>
    <w:pPr>
      <w:spacing w:before="375" w:after="100" w:afterAutospacing="1" w:line="240" w:lineRule="auto"/>
    </w:pPr>
    <w:rPr>
      <w:rFonts w:ascii="Times New Roman" w:eastAsia="Times New Roman" w:hAnsi="Times New Roman" w:cs="Times New Roman"/>
      <w:sz w:val="24"/>
      <w:szCs w:val="24"/>
      <w:lang w:eastAsia="ru-RU"/>
    </w:rPr>
  </w:style>
  <w:style w:type="paragraph" w:customStyle="1" w:styleId="extend-search-result-more">
    <w:name w:val="extend-search-result-more"/>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extend-search-result-more-link">
    <w:name w:val="extend-search-result-more-lin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put-label-small">
    <w:name w:val="input-label-small"/>
    <w:basedOn w:val="a"/>
    <w:rsid w:val="00835DFE"/>
    <w:pPr>
      <w:spacing w:before="100" w:beforeAutospacing="1" w:after="100" w:afterAutospacing="1" w:line="240" w:lineRule="auto"/>
      <w:ind w:right="210"/>
    </w:pPr>
    <w:rPr>
      <w:rFonts w:ascii="Times New Roman" w:eastAsia="Times New Roman" w:hAnsi="Times New Roman" w:cs="Times New Roman"/>
      <w:sz w:val="24"/>
      <w:szCs w:val="24"/>
      <w:lang w:eastAsia="ru-RU"/>
    </w:rPr>
  </w:style>
  <w:style w:type="paragraph" w:customStyle="1" w:styleId="jstyling-select">
    <w:name w:val="jstyling-select"/>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jstyling-select-t">
    <w:name w:val="jstyling-select-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select-l">
    <w:name w:val="jstyling-select-l"/>
    <w:basedOn w:val="a"/>
    <w:rsid w:val="00835DFE"/>
    <w:pPr>
      <w:pBdr>
        <w:top w:val="single" w:sz="2" w:space="0" w:color="C3C3C3"/>
        <w:left w:val="single" w:sz="6" w:space="0" w:color="C3C3C3"/>
        <w:bottom w:val="single" w:sz="6" w:space="0" w:color="C3C3C3"/>
        <w:right w:val="single" w:sz="6" w:space="0" w:color="C3C3C3"/>
      </w:pBdr>
      <w:shd w:val="clear" w:color="auto" w:fill="FFFFFF"/>
      <w:spacing w:after="0" w:line="240" w:lineRule="auto"/>
    </w:pPr>
    <w:rPr>
      <w:rFonts w:ascii="Times New Roman" w:eastAsia="Times New Roman" w:hAnsi="Times New Roman" w:cs="Times New Roman"/>
      <w:vanish/>
      <w:sz w:val="24"/>
      <w:szCs w:val="24"/>
      <w:lang w:eastAsia="ru-RU"/>
    </w:rPr>
  </w:style>
  <w:style w:type="paragraph" w:customStyle="1" w:styleId="jstyling-checkbox">
    <w:name w:val="jstyling-checkbox"/>
    <w:basedOn w:val="a"/>
    <w:rsid w:val="00835DFE"/>
    <w:pPr>
      <w:spacing w:after="0" w:line="240" w:lineRule="auto"/>
      <w:textAlignment w:val="center"/>
    </w:pPr>
    <w:rPr>
      <w:rFonts w:ascii="Times New Roman" w:eastAsia="Times New Roman" w:hAnsi="Times New Roman" w:cs="Times New Roman"/>
      <w:sz w:val="24"/>
      <w:szCs w:val="24"/>
      <w:lang w:eastAsia="ru-RU"/>
    </w:rPr>
  </w:style>
  <w:style w:type="paragraph" w:customStyle="1" w:styleId="jstyling-radio">
    <w:name w:val="jstyling-radio"/>
    <w:basedOn w:val="a"/>
    <w:rsid w:val="00835DFE"/>
    <w:pPr>
      <w:spacing w:after="0" w:line="240" w:lineRule="auto"/>
      <w:textAlignment w:val="center"/>
    </w:pPr>
    <w:rPr>
      <w:rFonts w:ascii="Times New Roman" w:eastAsia="Times New Roman" w:hAnsi="Times New Roman" w:cs="Times New Roman"/>
      <w:sz w:val="24"/>
      <w:szCs w:val="24"/>
      <w:lang w:eastAsia="ru-RU"/>
    </w:rPr>
  </w:style>
  <w:style w:type="paragraph" w:customStyle="1" w:styleId="jstyling-file">
    <w:name w:val="jstyling-file"/>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jstyling-file-f">
    <w:name w:val="jstyling-file-f"/>
    <w:basedOn w:val="a"/>
    <w:rsid w:val="00835DFE"/>
    <w:pPr>
      <w:pBdr>
        <w:top w:val="single" w:sz="6" w:space="2" w:color="CCCCCC"/>
        <w:left w:val="single" w:sz="6" w:space="2" w:color="CCCCCC"/>
        <w:bottom w:val="single" w:sz="6" w:space="2" w:color="CCCCCC"/>
        <w:right w:val="single" w:sz="6"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select-s">
    <w:name w:val="jstyling-select-s"/>
    <w:basedOn w:val="a"/>
    <w:rsid w:val="00835DF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styling-select-rl">
    <w:name w:val="jstyling-select-r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file-b">
    <w:name w:val="jstyling-file-b"/>
    <w:basedOn w:val="a"/>
    <w:rsid w:val="00835DFE"/>
    <w:pPr>
      <w:pBdr>
        <w:top w:val="single" w:sz="6" w:space="2" w:color="CCCCCC"/>
        <w:left w:val="single" w:sz="6" w:space="2" w:color="CCCCCC"/>
        <w:bottom w:val="single" w:sz="6" w:space="2" w:color="CCCCCC"/>
        <w:right w:val="single" w:sz="6" w:space="2" w:color="CCCCCC"/>
      </w:pBdr>
      <w:shd w:val="clear" w:color="auto" w:fill="EEEEEE"/>
      <w:spacing w:before="100" w:beforeAutospacing="1" w:after="100" w:afterAutospacing="1" w:line="240" w:lineRule="auto"/>
      <w:ind w:left="60"/>
      <w:jc w:val="center"/>
    </w:pPr>
    <w:rPr>
      <w:rFonts w:ascii="Times New Roman" w:eastAsia="Times New Roman" w:hAnsi="Times New Roman" w:cs="Times New Roman"/>
      <w:sz w:val="24"/>
      <w:szCs w:val="24"/>
      <w:lang w:eastAsia="ru-RU"/>
    </w:rPr>
  </w:style>
  <w:style w:type="paragraph" w:customStyle="1" w:styleId="yap-logo">
    <w:name w:val="yap-logo"/>
    <w:basedOn w:val="a"/>
    <w:rsid w:val="00835DFE"/>
    <w:pPr>
      <w:spacing w:before="100" w:beforeAutospacing="1" w:after="100" w:afterAutospacing="1" w:line="240" w:lineRule="auto"/>
    </w:pPr>
    <w:rPr>
      <w:rFonts w:ascii="Arial" w:eastAsia="Times New Roman" w:hAnsi="Arial" w:cs="Arial"/>
      <w:sz w:val="24"/>
      <w:szCs w:val="24"/>
      <w:lang w:eastAsia="ru-RU"/>
    </w:rPr>
  </w:style>
  <w:style w:type="paragraph" w:customStyle="1" w:styleId="yap-adtune-tooltip">
    <w:name w:val="yap-adtune-tooltip"/>
    <w:basedOn w:val="a"/>
    <w:rsid w:val="00835DFE"/>
    <w:pPr>
      <w:spacing w:before="100" w:beforeAutospacing="1" w:after="100" w:afterAutospacing="1" w:line="200" w:lineRule="atLeast"/>
    </w:pPr>
    <w:rPr>
      <w:rFonts w:ascii="Arial" w:eastAsia="Times New Roman" w:hAnsi="Arial" w:cs="Arial"/>
      <w:sz w:val="15"/>
      <w:szCs w:val="15"/>
      <w:lang w:eastAsia="ru-RU"/>
    </w:rPr>
  </w:style>
  <w:style w:type="paragraph" w:customStyle="1" w:styleId="nav">
    <w:name w:val="nav"/>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
    <w:name w:val="info"/>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
    <w:name w:val="par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
    <w:name w:val="prev"/>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adtune-button">
    <w:name w:val="yap-adtune-butto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text">
    <w:name w:val="calend-item-t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date">
    <w:name w:val="calend-item-dat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
    <w:name w:val="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t">
    <w:name w:val="cl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t">
    <w:name w:val="cr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b">
    <w:name w:val="clb"/>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b">
    <w:name w:val="crb"/>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act">
    <w:name w:val="nav-ac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grey">
    <w:name w:val="head-gre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orange">
    <w:name w:val="head-orang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oll-close">
    <w:name w:val="roll-clos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head-grey">
    <w:name w:val="spoiler-head-gre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body-grey">
    <w:name w:val="spoiler-body-gre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tters">
    <w:name w:val="letter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
    <w:name w:val="word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font-family">
    <w:name w:val="yap-font-famil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active">
    <w:name w:val="inactiv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state-defaultt">
    <w:name w:val="ui-state-defaultt"/>
    <w:basedOn w:val="a0"/>
    <w:rsid w:val="00835DFE"/>
  </w:style>
  <w:style w:type="character" w:customStyle="1" w:styleId="ui-state-active">
    <w:name w:val="ui-state-active"/>
    <w:basedOn w:val="a0"/>
    <w:rsid w:val="00835DFE"/>
  </w:style>
  <w:style w:type="paragraph" w:customStyle="1" w:styleId="container1">
    <w:name w:val="container1"/>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a-change-city1">
    <w:name w:val="a-change-city1"/>
    <w:basedOn w:val="a"/>
    <w:rsid w:val="00835DFE"/>
    <w:pPr>
      <w:spacing w:after="0" w:line="240" w:lineRule="auto"/>
    </w:pPr>
    <w:rPr>
      <w:rFonts w:ascii="Tahoma" w:eastAsia="Times New Roman" w:hAnsi="Tahoma" w:cs="Tahoma"/>
      <w:sz w:val="17"/>
      <w:szCs w:val="17"/>
      <w:lang w:eastAsia="ru-RU"/>
    </w:rPr>
  </w:style>
  <w:style w:type="paragraph" w:customStyle="1" w:styleId="nav1">
    <w:name w:val="nav1"/>
    <w:basedOn w:val="a"/>
    <w:rsid w:val="00835DFE"/>
    <w:pPr>
      <w:spacing w:before="375" w:after="375" w:line="240" w:lineRule="auto"/>
    </w:pPr>
    <w:rPr>
      <w:rFonts w:ascii="Tahoma" w:eastAsia="Times New Roman" w:hAnsi="Tahoma" w:cs="Tahoma"/>
      <w:color w:val="989898"/>
      <w:sz w:val="17"/>
      <w:szCs w:val="17"/>
      <w:lang w:eastAsia="ru-RU"/>
    </w:rPr>
  </w:style>
  <w:style w:type="paragraph" w:customStyle="1" w:styleId="info1">
    <w:name w:val="info1"/>
    <w:basedOn w:val="a"/>
    <w:rsid w:val="00835DFE"/>
    <w:pPr>
      <w:shd w:val="clear" w:color="auto" w:fill="FFFFFF"/>
      <w:spacing w:before="100" w:beforeAutospacing="1" w:after="100" w:afterAutospacing="1" w:line="240" w:lineRule="auto"/>
    </w:pPr>
    <w:rPr>
      <w:rFonts w:ascii="Tahoma" w:eastAsia="Times New Roman" w:hAnsi="Tahoma" w:cs="Tahoma"/>
      <w:color w:val="989898"/>
      <w:sz w:val="17"/>
      <w:szCs w:val="17"/>
      <w:lang w:eastAsia="ru-RU"/>
    </w:rPr>
  </w:style>
  <w:style w:type="paragraph" w:customStyle="1" w:styleId="logo1">
    <w:name w:val="logo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2">
    <w:name w:val="nav2"/>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active1">
    <w:name w:val="active1"/>
    <w:basedOn w:val="a"/>
    <w:rsid w:val="00835D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inactive1">
    <w:name w:val="inactive1"/>
    <w:basedOn w:val="a"/>
    <w:rsid w:val="00835D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l1">
    <w:name w:val="l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1">
    <w:name w:val="r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2">
    <w:name w:val="l2"/>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3">
    <w:name w:val="l3"/>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2">
    <w:name w:val="r2"/>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4">
    <w:name w:val="l4"/>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3">
    <w:name w:val="r3"/>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4">
    <w:name w:val="r4"/>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1">
    <w:name w:val="t1"/>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clt1">
    <w:name w:val="clt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t1">
    <w:name w:val="crt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6">
    <w:name w:val="b6"/>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clb1">
    <w:name w:val="clb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b1">
    <w:name w:val="crb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5">
    <w:name w:val="l5"/>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5">
    <w:name w:val="r5"/>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1">
    <w:name w:val="txt1"/>
    <w:basedOn w:val="a"/>
    <w:rsid w:val="00835DF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logo2">
    <w:name w:val="logo2"/>
    <w:basedOn w:val="a"/>
    <w:rsid w:val="00835DFE"/>
    <w:pPr>
      <w:spacing w:before="675" w:after="525" w:line="240" w:lineRule="auto"/>
    </w:pPr>
    <w:rPr>
      <w:rFonts w:ascii="Times New Roman" w:eastAsia="Times New Roman" w:hAnsi="Times New Roman" w:cs="Times New Roman"/>
      <w:sz w:val="24"/>
      <w:szCs w:val="24"/>
      <w:lang w:eastAsia="ru-RU"/>
    </w:rPr>
  </w:style>
  <w:style w:type="paragraph" w:customStyle="1" w:styleId="nav3">
    <w:name w:val="nav3"/>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nav-act1">
    <w:name w:val="nav-act1"/>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part1">
    <w:name w:val="part1"/>
    <w:basedOn w:val="a"/>
    <w:rsid w:val="00835DFE"/>
    <w:pPr>
      <w:pBdr>
        <w:top w:val="dashed" w:sz="6" w:space="8" w:color="DDDDDD"/>
      </w:pBd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head-grey1">
    <w:name w:val="head-grey1"/>
    <w:basedOn w:val="a"/>
    <w:rsid w:val="00835DF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head-orange1">
    <w:name w:val="head-orange1"/>
    <w:basedOn w:val="a"/>
    <w:rsid w:val="00835DF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calend-item-text1">
    <w:name w:val="calend-item-text1"/>
    <w:basedOn w:val="a"/>
    <w:rsid w:val="00835DFE"/>
    <w:pPr>
      <w:spacing w:before="100" w:beforeAutospacing="1" w:after="100" w:afterAutospacing="1" w:line="240" w:lineRule="auto"/>
    </w:pPr>
    <w:rPr>
      <w:rFonts w:ascii="Times New Roman" w:eastAsia="Times New Roman" w:hAnsi="Times New Roman" w:cs="Times New Roman"/>
      <w:color w:val="494949"/>
      <w:sz w:val="20"/>
      <w:szCs w:val="20"/>
      <w:lang w:eastAsia="ru-RU"/>
    </w:rPr>
  </w:style>
  <w:style w:type="paragraph" w:customStyle="1" w:styleId="calend-item-date1">
    <w:name w:val="calend-item-date1"/>
    <w:basedOn w:val="a"/>
    <w:rsid w:val="00835DFE"/>
    <w:pPr>
      <w:spacing w:before="100" w:beforeAutospacing="1" w:after="100" w:afterAutospacing="1" w:line="240" w:lineRule="auto"/>
    </w:pPr>
    <w:rPr>
      <w:rFonts w:ascii="Times New Roman" w:eastAsia="Times New Roman" w:hAnsi="Times New Roman" w:cs="Times New Roman"/>
      <w:color w:val="494949"/>
      <w:sz w:val="20"/>
      <w:szCs w:val="20"/>
      <w:lang w:eastAsia="ru-RU"/>
    </w:rPr>
  </w:style>
  <w:style w:type="paragraph" w:customStyle="1" w:styleId="roll-close1">
    <w:name w:val="roll-close1"/>
    <w:basedOn w:val="a"/>
    <w:rsid w:val="00835DFE"/>
    <w:pPr>
      <w:spacing w:before="100" w:beforeAutospacing="1" w:after="100" w:afterAutospacing="1" w:line="240" w:lineRule="auto"/>
    </w:pPr>
    <w:rPr>
      <w:rFonts w:ascii="Times New Roman" w:eastAsia="Times New Roman" w:hAnsi="Times New Roman" w:cs="Times New Roman"/>
      <w:b/>
      <w:bCs/>
      <w:sz w:val="23"/>
      <w:szCs w:val="23"/>
      <w:lang w:eastAsia="ru-RU"/>
    </w:rPr>
  </w:style>
  <w:style w:type="paragraph" w:customStyle="1" w:styleId="spoiler-head-grey1">
    <w:name w:val="spoiler-head-grey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body-grey1">
    <w:name w:val="spoiler-body-grey1"/>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lectbox-small-right-corn1">
    <w:name w:val="selectbox-small-right-corn1"/>
    <w:basedOn w:val="a"/>
    <w:rsid w:val="00835DFE"/>
    <w:pPr>
      <w:spacing w:after="0" w:line="240" w:lineRule="auto"/>
      <w:ind w:left="30"/>
    </w:pPr>
    <w:rPr>
      <w:rFonts w:ascii="Times New Roman" w:eastAsia="Times New Roman" w:hAnsi="Times New Roman" w:cs="Times New Roman"/>
      <w:sz w:val="24"/>
      <w:szCs w:val="24"/>
      <w:lang w:eastAsia="ru-RU"/>
    </w:rPr>
  </w:style>
  <w:style w:type="paragraph" w:customStyle="1" w:styleId="month-selectbox-small-right-corn1">
    <w:name w:val="month-selectbox-small-right-corn1"/>
    <w:basedOn w:val="a"/>
    <w:rsid w:val="00835DFE"/>
    <w:pPr>
      <w:spacing w:after="0" w:line="240" w:lineRule="auto"/>
      <w:ind w:left="30"/>
    </w:pPr>
    <w:rPr>
      <w:rFonts w:ascii="Times New Roman" w:eastAsia="Times New Roman" w:hAnsi="Times New Roman" w:cs="Times New Roman"/>
      <w:sz w:val="24"/>
      <w:szCs w:val="24"/>
      <w:lang w:eastAsia="ru-RU"/>
    </w:rPr>
  </w:style>
  <w:style w:type="paragraph" w:customStyle="1" w:styleId="year-selectbox-small-right-corn1">
    <w:name w:val="year-selectbox-small-right-corn1"/>
    <w:basedOn w:val="a"/>
    <w:rsid w:val="00835DFE"/>
    <w:pPr>
      <w:spacing w:after="0" w:line="240" w:lineRule="auto"/>
      <w:ind w:left="30"/>
    </w:pPr>
    <w:rPr>
      <w:rFonts w:ascii="Times New Roman" w:eastAsia="Times New Roman" w:hAnsi="Times New Roman" w:cs="Times New Roman"/>
      <w:sz w:val="24"/>
      <w:szCs w:val="24"/>
      <w:lang w:eastAsia="ru-RU"/>
    </w:rPr>
  </w:style>
  <w:style w:type="paragraph" w:customStyle="1" w:styleId="selectbox-small1">
    <w:name w:val="selectbox-small1"/>
    <w:basedOn w:val="a"/>
    <w:rsid w:val="00835DFE"/>
    <w:pPr>
      <w:spacing w:before="100" w:beforeAutospacing="1" w:after="100" w:afterAutospacing="1" w:line="315" w:lineRule="atLeast"/>
    </w:pPr>
    <w:rPr>
      <w:rFonts w:ascii="Arial" w:eastAsia="Times New Roman" w:hAnsi="Arial" w:cs="Arial"/>
      <w:color w:val="474747"/>
      <w:sz w:val="15"/>
      <w:szCs w:val="15"/>
      <w:lang w:eastAsia="ru-RU"/>
    </w:rPr>
  </w:style>
  <w:style w:type="character" w:customStyle="1" w:styleId="ui-state-defaultt1">
    <w:name w:val="ui-state-defaultt1"/>
    <w:basedOn w:val="a0"/>
    <w:rsid w:val="00835DFE"/>
    <w:rPr>
      <w:rFonts w:ascii="Arial" w:hAnsi="Arial" w:cs="Arial" w:hint="default"/>
      <w:vanish w:val="0"/>
      <w:webHidden w:val="0"/>
      <w:color w:val="257DC7"/>
      <w:sz w:val="18"/>
      <w:szCs w:val="18"/>
      <w:specVanish w:val="0"/>
    </w:rPr>
  </w:style>
  <w:style w:type="character" w:customStyle="1" w:styleId="ui-state-defaultt2">
    <w:name w:val="ui-state-defaultt2"/>
    <w:basedOn w:val="a0"/>
    <w:rsid w:val="00835DFE"/>
    <w:rPr>
      <w:rFonts w:ascii="Arial" w:hAnsi="Arial" w:cs="Arial" w:hint="default"/>
      <w:vanish w:val="0"/>
      <w:webHidden w:val="0"/>
      <w:color w:val="E85A53"/>
      <w:sz w:val="18"/>
      <w:szCs w:val="18"/>
      <w:specVanish w:val="0"/>
    </w:rPr>
  </w:style>
  <w:style w:type="character" w:customStyle="1" w:styleId="ui-state-active1">
    <w:name w:val="ui-state-active1"/>
    <w:basedOn w:val="a0"/>
    <w:rsid w:val="00835DFE"/>
    <w:rPr>
      <w:rFonts w:ascii="Arial" w:hAnsi="Arial" w:cs="Arial" w:hint="default"/>
      <w:vanish w:val="0"/>
      <w:webHidden w:val="0"/>
      <w:color w:val="FFFFFF"/>
      <w:sz w:val="18"/>
      <w:szCs w:val="18"/>
      <w:shd w:val="clear" w:color="auto" w:fill="257DC7"/>
      <w:specVanish w:val="0"/>
    </w:rPr>
  </w:style>
  <w:style w:type="paragraph" w:customStyle="1" w:styleId="ui-datepicker-header1">
    <w:name w:val="ui-datepicker-header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calendar1">
    <w:name w:val="ui-datepicker-calendar1"/>
    <w:basedOn w:val="a"/>
    <w:rsid w:val="00835DFE"/>
    <w:pPr>
      <w:spacing w:after="525" w:line="240" w:lineRule="auto"/>
      <w:jc w:val="center"/>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835DFE"/>
    <w:pPr>
      <w:pBdr>
        <w:bottom w:val="single" w:sz="6" w:space="0" w:color="D1D1D1"/>
      </w:pBdr>
      <w:spacing w:before="100" w:beforeAutospacing="1" w:after="100" w:afterAutospacing="1" w:line="225" w:lineRule="atLeast"/>
      <w:jc w:val="center"/>
    </w:pPr>
    <w:rPr>
      <w:rFonts w:ascii="Arial" w:eastAsia="Times New Roman" w:hAnsi="Arial" w:cs="Arial"/>
      <w:b/>
      <w:bCs/>
      <w:caps/>
      <w:color w:val="13609A"/>
      <w:sz w:val="20"/>
      <w:szCs w:val="20"/>
      <w:lang w:eastAsia="ru-RU"/>
    </w:rPr>
  </w:style>
  <w:style w:type="paragraph" w:customStyle="1" w:styleId="btn1">
    <w:name w:val="btn1"/>
    <w:basedOn w:val="a"/>
    <w:rsid w:val="00835DFE"/>
    <w:pPr>
      <w:spacing w:before="100" w:beforeAutospacing="1" w:after="100" w:afterAutospacing="1" w:line="225" w:lineRule="atLeast"/>
      <w:ind w:left="75"/>
    </w:pPr>
    <w:rPr>
      <w:rFonts w:ascii="Times New Roman" w:eastAsia="Times New Roman" w:hAnsi="Times New Roman" w:cs="Times New Roman"/>
      <w:sz w:val="24"/>
      <w:szCs w:val="24"/>
      <w:lang w:eastAsia="ru-RU"/>
    </w:rPr>
  </w:style>
  <w:style w:type="paragraph" w:customStyle="1" w:styleId="tab-container-corners1">
    <w:name w:val="tab-container-corners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ontainer-corners2">
    <w:name w:val="tab-container-corners2"/>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tters1">
    <w:name w:val="letters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1">
    <w:name w:val="words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1">
    <w:name w:val="prev1"/>
    <w:basedOn w:val="a"/>
    <w:rsid w:val="00835DF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next1">
    <w:name w:val="next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t-container1">
    <w:name w:val="extend-search-int-container1"/>
    <w:basedOn w:val="a"/>
    <w:rsid w:val="00835DFE"/>
    <w:pPr>
      <w:shd w:val="clear" w:color="auto" w:fill="F4F4F4"/>
      <w:spacing w:before="15" w:after="15" w:line="240" w:lineRule="auto"/>
    </w:pPr>
    <w:rPr>
      <w:rFonts w:ascii="Times New Roman" w:eastAsia="Times New Roman" w:hAnsi="Times New Roman" w:cs="Times New Roman"/>
      <w:sz w:val="24"/>
      <w:szCs w:val="24"/>
      <w:lang w:eastAsia="ru-RU"/>
    </w:rPr>
  </w:style>
  <w:style w:type="paragraph" w:customStyle="1" w:styleId="recomend-submit-jslink1">
    <w:name w:val="recomend-submit-jslink1"/>
    <w:basedOn w:val="a"/>
    <w:rsid w:val="00835DFE"/>
    <w:pPr>
      <w:pBdr>
        <w:bottom w:val="dotted" w:sz="6" w:space="0" w:color="257DC7"/>
      </w:pBdr>
      <w:spacing w:before="45" w:after="100" w:afterAutospacing="1" w:line="240" w:lineRule="auto"/>
      <w:ind w:left="225" w:right="450"/>
    </w:pPr>
    <w:rPr>
      <w:rFonts w:ascii="Times New Roman" w:eastAsia="Times New Roman" w:hAnsi="Times New Roman" w:cs="Times New Roman"/>
      <w:color w:val="257DC7"/>
      <w:sz w:val="24"/>
      <w:szCs w:val="24"/>
      <w:lang w:eastAsia="ru-RU"/>
    </w:rPr>
  </w:style>
  <w:style w:type="paragraph" w:customStyle="1" w:styleId="recomend-submit-jslink2">
    <w:name w:val="recomend-submit-jslink2"/>
    <w:basedOn w:val="a"/>
    <w:rsid w:val="00835DFE"/>
    <w:pPr>
      <w:pBdr>
        <w:bottom w:val="dotted" w:sz="6" w:space="0" w:color="257DC7"/>
      </w:pBdr>
      <w:spacing w:after="0" w:line="240" w:lineRule="auto"/>
    </w:pPr>
    <w:rPr>
      <w:rFonts w:ascii="Times New Roman" w:eastAsia="Times New Roman" w:hAnsi="Times New Roman" w:cs="Times New Roman"/>
      <w:color w:val="257DC7"/>
      <w:sz w:val="24"/>
      <w:szCs w:val="24"/>
      <w:lang w:eastAsia="ru-RU"/>
    </w:rPr>
  </w:style>
  <w:style w:type="paragraph" w:customStyle="1" w:styleId="yap-adtune-button1">
    <w:name w:val="yap-adtune-button1"/>
    <w:basedOn w:val="a"/>
    <w:rsid w:val="00835DFE"/>
    <w:pPr>
      <w:spacing w:before="100" w:beforeAutospacing="1" w:after="100" w:afterAutospacing="1" w:line="225" w:lineRule="atLeast"/>
    </w:pPr>
    <w:rPr>
      <w:rFonts w:ascii="Arial" w:eastAsia="Times New Roman" w:hAnsi="Arial" w:cs="Arial"/>
      <w:sz w:val="26"/>
      <w:szCs w:val="26"/>
      <w:lang w:eastAsia="ru-RU"/>
    </w:rPr>
  </w:style>
  <w:style w:type="paragraph" w:customStyle="1" w:styleId="yap-font-family1">
    <w:name w:val="yap-font-family1"/>
    <w:basedOn w:val="a"/>
    <w:rsid w:val="00835DFE"/>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font-family2">
    <w:name w:val="yap-font-family2"/>
    <w:basedOn w:val="a"/>
    <w:rsid w:val="00835DFE"/>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font-family3">
    <w:name w:val="yap-font-family3"/>
    <w:basedOn w:val="a"/>
    <w:rsid w:val="00835DFE"/>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font-family4">
    <w:name w:val="yap-font-family4"/>
    <w:basedOn w:val="a"/>
    <w:rsid w:val="00835DFE"/>
    <w:pPr>
      <w:spacing w:before="100" w:beforeAutospacing="1" w:after="100" w:afterAutospacing="1" w:line="240" w:lineRule="auto"/>
    </w:pPr>
    <w:rPr>
      <w:rFonts w:ascii="Tahoma" w:eastAsia="Times New Roman"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5DFE"/>
    <w:pPr>
      <w:spacing w:before="100" w:beforeAutospacing="1" w:after="100" w:afterAutospacing="1" w:line="240" w:lineRule="auto"/>
      <w:outlineLvl w:val="0"/>
    </w:pPr>
    <w:rPr>
      <w:rFonts w:ascii="Times New Roman" w:eastAsia="Times New Roman" w:hAnsi="Times New Roman" w:cs="Times New Roman"/>
      <w:kern w:val="36"/>
      <w:sz w:val="45"/>
      <w:szCs w:val="45"/>
      <w:lang w:eastAsia="ru-RU"/>
    </w:rPr>
  </w:style>
  <w:style w:type="paragraph" w:styleId="2">
    <w:name w:val="heading 2"/>
    <w:basedOn w:val="a"/>
    <w:link w:val="20"/>
    <w:uiPriority w:val="9"/>
    <w:qFormat/>
    <w:rsid w:val="00835DFE"/>
    <w:pPr>
      <w:spacing w:before="100" w:beforeAutospacing="1" w:after="100" w:afterAutospacing="1" w:line="240" w:lineRule="auto"/>
      <w:outlineLvl w:val="1"/>
    </w:pPr>
    <w:rPr>
      <w:rFonts w:ascii="Times New Roman" w:eastAsia="Times New Roman" w:hAnsi="Times New Roman" w:cs="Times New Roman"/>
      <w:sz w:val="36"/>
      <w:szCs w:val="36"/>
      <w:lang w:eastAsia="ru-RU"/>
    </w:rPr>
  </w:style>
  <w:style w:type="paragraph" w:styleId="3">
    <w:name w:val="heading 3"/>
    <w:basedOn w:val="a"/>
    <w:link w:val="30"/>
    <w:uiPriority w:val="9"/>
    <w:qFormat/>
    <w:rsid w:val="00835DFE"/>
    <w:pPr>
      <w:spacing w:before="100" w:beforeAutospacing="1" w:after="100" w:afterAutospacing="1" w:line="240" w:lineRule="auto"/>
      <w:outlineLvl w:val="2"/>
    </w:pPr>
    <w:rPr>
      <w:rFonts w:ascii="Times New Roman" w:eastAsia="Times New Roman" w:hAnsi="Times New Roman" w:cs="Times New Roman"/>
      <w:color w:val="257DC7"/>
      <w:sz w:val="30"/>
      <w:szCs w:val="30"/>
      <w:lang w:eastAsia="ru-RU"/>
    </w:rPr>
  </w:style>
  <w:style w:type="paragraph" w:styleId="4">
    <w:name w:val="heading 4"/>
    <w:basedOn w:val="a"/>
    <w:link w:val="40"/>
    <w:uiPriority w:val="9"/>
    <w:qFormat/>
    <w:rsid w:val="00835DF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35DFE"/>
    <w:rPr>
      <w:rFonts w:ascii="Times New Roman" w:eastAsia="Times New Roman" w:hAnsi="Times New Roman" w:cs="Times New Roman"/>
      <w:kern w:val="36"/>
      <w:sz w:val="45"/>
      <w:szCs w:val="45"/>
      <w:lang w:eastAsia="ru-RU"/>
    </w:rPr>
  </w:style>
  <w:style w:type="character" w:customStyle="1" w:styleId="20">
    <w:name w:val="Заголовок 2 Знак"/>
    <w:basedOn w:val="a0"/>
    <w:link w:val="2"/>
    <w:uiPriority w:val="9"/>
    <w:rsid w:val="00835DFE"/>
    <w:rPr>
      <w:rFonts w:ascii="Times New Roman" w:eastAsia="Times New Roman" w:hAnsi="Times New Roman" w:cs="Times New Roman"/>
      <w:sz w:val="36"/>
      <w:szCs w:val="36"/>
      <w:lang w:eastAsia="ru-RU"/>
    </w:rPr>
  </w:style>
  <w:style w:type="character" w:customStyle="1" w:styleId="30">
    <w:name w:val="Заголовок 3 Знак"/>
    <w:basedOn w:val="a0"/>
    <w:link w:val="3"/>
    <w:uiPriority w:val="9"/>
    <w:rsid w:val="00835DFE"/>
    <w:rPr>
      <w:rFonts w:ascii="Times New Roman" w:eastAsia="Times New Roman" w:hAnsi="Times New Roman" w:cs="Times New Roman"/>
      <w:color w:val="257DC7"/>
      <w:sz w:val="30"/>
      <w:szCs w:val="30"/>
      <w:lang w:eastAsia="ru-RU"/>
    </w:rPr>
  </w:style>
  <w:style w:type="character" w:customStyle="1" w:styleId="40">
    <w:name w:val="Заголовок 4 Знак"/>
    <w:basedOn w:val="a0"/>
    <w:link w:val="4"/>
    <w:uiPriority w:val="9"/>
    <w:rsid w:val="00835DF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35DFE"/>
  </w:style>
  <w:style w:type="character" w:styleId="a4">
    <w:name w:val="Hyperlink"/>
    <w:basedOn w:val="a0"/>
    <w:uiPriority w:val="99"/>
    <w:semiHidden/>
    <w:unhideWhenUsed/>
    <w:rsid w:val="00835DFE"/>
    <w:rPr>
      <w:color w:val="257DC7"/>
      <w:u w:val="single"/>
    </w:rPr>
  </w:style>
  <w:style w:type="character" w:styleId="a5">
    <w:name w:val="FollowedHyperlink"/>
    <w:basedOn w:val="a0"/>
    <w:uiPriority w:val="99"/>
    <w:semiHidden/>
    <w:unhideWhenUsed/>
    <w:rsid w:val="00835DFE"/>
    <w:rPr>
      <w:color w:val="257DC7"/>
      <w:u w:val="single"/>
    </w:rPr>
  </w:style>
  <w:style w:type="character" w:styleId="a6">
    <w:name w:val="Emphasis"/>
    <w:basedOn w:val="a0"/>
    <w:uiPriority w:val="20"/>
    <w:qFormat/>
    <w:rsid w:val="00835DFE"/>
    <w:rPr>
      <w:i/>
      <w:iCs/>
    </w:rPr>
  </w:style>
  <w:style w:type="paragraph" w:styleId="HTML">
    <w:name w:val="HTML Preformatted"/>
    <w:basedOn w:val="a"/>
    <w:link w:val="HTML0"/>
    <w:uiPriority w:val="99"/>
    <w:semiHidden/>
    <w:unhideWhenUsed/>
    <w:rsid w:val="00835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35DFE"/>
    <w:rPr>
      <w:rFonts w:ascii="Courier New" w:eastAsia="Times New Roman" w:hAnsi="Courier New" w:cs="Courier New"/>
      <w:sz w:val="20"/>
      <w:szCs w:val="20"/>
      <w:lang w:eastAsia="ru-RU"/>
    </w:rPr>
  </w:style>
  <w:style w:type="paragraph" w:customStyle="1" w:styleId="clear">
    <w:name w:val="clea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iner">
    <w:name w:val="container"/>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top-block">
    <w:name w:val="top-blo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block-add-faves">
    <w:name w:val="top-block-add-faves"/>
    <w:basedOn w:val="a"/>
    <w:rsid w:val="00835DF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top-block-help">
    <w:name w:val="top-block-help"/>
    <w:basedOn w:val="a"/>
    <w:rsid w:val="00835DFE"/>
    <w:pPr>
      <w:spacing w:before="30" w:after="100" w:afterAutospacing="1" w:line="240" w:lineRule="auto"/>
    </w:pPr>
    <w:rPr>
      <w:rFonts w:ascii="Tahoma" w:eastAsia="Times New Roman" w:hAnsi="Tahoma" w:cs="Tahoma"/>
      <w:sz w:val="17"/>
      <w:szCs w:val="17"/>
      <w:lang w:eastAsia="ru-RU"/>
    </w:rPr>
  </w:style>
  <w:style w:type="paragraph" w:customStyle="1" w:styleId="top-block-separate">
    <w:name w:val="top-block-separate"/>
    <w:basedOn w:val="a"/>
    <w:rsid w:val="00835DFE"/>
    <w:pPr>
      <w:spacing w:before="15" w:after="0" w:line="240" w:lineRule="auto"/>
      <w:ind w:left="150" w:right="150"/>
    </w:pPr>
    <w:rPr>
      <w:rFonts w:ascii="Times New Roman" w:eastAsia="Times New Roman" w:hAnsi="Times New Roman" w:cs="Times New Roman"/>
      <w:color w:val="C9C9C9"/>
      <w:sz w:val="24"/>
      <w:szCs w:val="24"/>
      <w:lang w:eastAsia="ru-RU"/>
    </w:rPr>
  </w:style>
  <w:style w:type="paragraph" w:customStyle="1" w:styleId="top-block-advertising">
    <w:name w:val="top-block-advertising"/>
    <w:basedOn w:val="a"/>
    <w:rsid w:val="00835DFE"/>
    <w:pPr>
      <w:spacing w:before="30" w:after="100" w:afterAutospacing="1" w:line="240" w:lineRule="auto"/>
    </w:pPr>
    <w:rPr>
      <w:rFonts w:ascii="Tahoma" w:eastAsia="Times New Roman" w:hAnsi="Tahoma" w:cs="Tahoma"/>
      <w:sz w:val="17"/>
      <w:szCs w:val="17"/>
      <w:lang w:eastAsia="ru-RU"/>
    </w:rPr>
  </w:style>
  <w:style w:type="paragraph" w:customStyle="1" w:styleId="top-block-date">
    <w:name w:val="top-block-date"/>
    <w:basedOn w:val="a"/>
    <w:rsid w:val="00835DFE"/>
    <w:pPr>
      <w:spacing w:before="30" w:after="100" w:afterAutospacing="1" w:line="240" w:lineRule="auto"/>
    </w:pPr>
    <w:rPr>
      <w:rFonts w:ascii="Tahoma" w:eastAsia="Times New Roman" w:hAnsi="Tahoma" w:cs="Tahoma"/>
      <w:color w:val="444444"/>
      <w:sz w:val="17"/>
      <w:szCs w:val="17"/>
      <w:lang w:eastAsia="ru-RU"/>
    </w:rPr>
  </w:style>
  <w:style w:type="paragraph" w:customStyle="1" w:styleId="top-block-social">
    <w:name w:val="top-block-social"/>
    <w:basedOn w:val="a"/>
    <w:rsid w:val="00835DFE"/>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top-block-social-title">
    <w:name w:val="top-block-social-title"/>
    <w:basedOn w:val="a"/>
    <w:rsid w:val="00835DFE"/>
    <w:pPr>
      <w:spacing w:before="100" w:beforeAutospacing="1" w:after="100" w:afterAutospacing="1" w:line="240" w:lineRule="auto"/>
    </w:pPr>
    <w:rPr>
      <w:rFonts w:ascii="Tahoma" w:eastAsia="Times New Roman" w:hAnsi="Tahoma" w:cs="Tahoma"/>
      <w:color w:val="444444"/>
      <w:sz w:val="17"/>
      <w:szCs w:val="17"/>
      <w:lang w:eastAsia="ru-RU"/>
    </w:rPr>
  </w:style>
  <w:style w:type="paragraph" w:customStyle="1" w:styleId="top-block-social-item">
    <w:name w:val="top-block-social-item"/>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header">
    <w:name w:val="head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doc-count">
    <w:name w:val="header-doc-count"/>
    <w:basedOn w:val="a"/>
    <w:rsid w:val="00835DFE"/>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logo-big">
    <w:name w:val="logo-big"/>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int">
    <w:name w:val="logo-in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pular-queries">
    <w:name w:val="popular-querie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pular-queries-open">
    <w:name w:val="popular-queries-open"/>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popular-queries-open-title">
    <w:name w:val="popular-queries-open-title"/>
    <w:basedOn w:val="a"/>
    <w:rsid w:val="00835DFE"/>
    <w:pPr>
      <w:spacing w:before="45" w:after="100" w:afterAutospacing="1" w:line="240" w:lineRule="auto"/>
      <w:ind w:left="2550"/>
    </w:pPr>
    <w:rPr>
      <w:rFonts w:ascii="Times New Roman" w:eastAsia="Times New Roman" w:hAnsi="Times New Roman" w:cs="Times New Roman"/>
      <w:sz w:val="24"/>
      <w:szCs w:val="24"/>
      <w:lang w:eastAsia="ru-RU"/>
    </w:rPr>
  </w:style>
  <w:style w:type="paragraph" w:customStyle="1" w:styleId="popular-queries-open-words">
    <w:name w:val="popular-queries-open-words"/>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opular-queries-open-bottom">
    <w:name w:val="popular-queries-open-botto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search-container">
    <w:name w:val="header-search-contain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search-block">
    <w:name w:val="header-search-blo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mit">
    <w:name w:val="search-submi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submit-form">
    <w:name w:val="search-submit-for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text">
    <w:name w:val="search-text"/>
    <w:basedOn w:val="a"/>
    <w:rsid w:val="00835DFE"/>
    <w:pPr>
      <w:pBdr>
        <w:top w:val="single" w:sz="6" w:space="2" w:color="FFFFFF"/>
        <w:left w:val="single" w:sz="6" w:space="4" w:color="FFFFFF"/>
        <w:bottom w:val="single" w:sz="6" w:space="2" w:color="FFFFFF"/>
        <w:right w:val="single" w:sz="6" w:space="4" w:color="FFFFFF"/>
      </w:pBdr>
      <w:spacing w:before="15" w:after="15" w:line="240" w:lineRule="auto"/>
      <w:ind w:left="30" w:right="30"/>
    </w:pPr>
    <w:rPr>
      <w:rFonts w:ascii="Times New Roman" w:eastAsia="Times New Roman" w:hAnsi="Times New Roman" w:cs="Times New Roman"/>
      <w:color w:val="808080"/>
      <w:sz w:val="24"/>
      <w:szCs w:val="24"/>
      <w:lang w:eastAsia="ru-RU"/>
    </w:rPr>
  </w:style>
  <w:style w:type="paragraph" w:customStyle="1" w:styleId="header-search-types">
    <w:name w:val="header-search-types"/>
    <w:basedOn w:val="a"/>
    <w:rsid w:val="00835DFE"/>
    <w:pPr>
      <w:pBdr>
        <w:left w:val="single" w:sz="6" w:space="8" w:color="C1C1C1"/>
        <w:bottom w:val="single" w:sz="6" w:space="4" w:color="C1C1C1"/>
        <w:right w:val="single" w:sz="6" w:space="20" w:color="C1C1C1"/>
      </w:pBdr>
      <w:shd w:val="clear" w:color="auto" w:fill="FFFFFF"/>
      <w:spacing w:before="100" w:beforeAutospacing="1" w:after="100" w:afterAutospacing="1" w:line="240" w:lineRule="auto"/>
      <w:jc w:val="right"/>
    </w:pPr>
    <w:rPr>
      <w:rFonts w:ascii="Times New Roman" w:eastAsia="Times New Roman" w:hAnsi="Times New Roman" w:cs="Times New Roman"/>
      <w:vanish/>
      <w:sz w:val="24"/>
      <w:szCs w:val="24"/>
      <w:lang w:eastAsia="ru-RU"/>
    </w:rPr>
  </w:style>
  <w:style w:type="paragraph" w:customStyle="1" w:styleId="header-login-login">
    <w:name w:val="header-login-logi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login-registr">
    <w:name w:val="header-login-regist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vices">
    <w:name w:val="services"/>
    <w:basedOn w:val="a"/>
    <w:rsid w:val="00835DFE"/>
    <w:pPr>
      <w:pBdr>
        <w:top w:val="single" w:sz="6" w:space="0" w:color="E5E5E5"/>
        <w:left w:val="single" w:sz="6" w:space="0" w:color="E5E5E5"/>
        <w:bottom w:val="single" w:sz="6" w:space="0" w:color="E5E5E5"/>
        <w:right w:val="single" w:sz="6" w:space="0" w:color="E5E5E5"/>
      </w:pBdr>
      <w:shd w:val="clear" w:color="auto" w:fill="F4F4F4"/>
      <w:spacing w:before="150" w:after="100" w:afterAutospacing="1" w:line="240" w:lineRule="auto"/>
    </w:pPr>
    <w:rPr>
      <w:rFonts w:ascii="Times New Roman" w:eastAsia="Times New Roman" w:hAnsi="Times New Roman" w:cs="Times New Roman"/>
      <w:sz w:val="24"/>
      <w:szCs w:val="24"/>
      <w:lang w:eastAsia="ru-RU"/>
    </w:rPr>
  </w:style>
  <w:style w:type="paragraph" w:customStyle="1" w:styleId="services-title">
    <w:name w:val="services-title"/>
    <w:basedOn w:val="a"/>
    <w:rsid w:val="00835DFE"/>
    <w:pPr>
      <w:spacing w:before="100" w:beforeAutospacing="1" w:after="100" w:afterAutospacing="1" w:line="240" w:lineRule="auto"/>
    </w:pPr>
    <w:rPr>
      <w:rFonts w:ascii="Times New Roman" w:eastAsia="Times New Roman" w:hAnsi="Times New Roman" w:cs="Times New Roman"/>
      <w:color w:val="F8962C"/>
      <w:sz w:val="27"/>
      <w:szCs w:val="27"/>
      <w:lang w:eastAsia="ru-RU"/>
    </w:rPr>
  </w:style>
  <w:style w:type="paragraph" w:customStyle="1" w:styleId="services-item">
    <w:name w:val="services-item"/>
    <w:basedOn w:val="a"/>
    <w:rsid w:val="00835DFE"/>
    <w:pPr>
      <w:pBdr>
        <w:top w:val="dotted" w:sz="6" w:space="8" w:color="E5E5E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container">
    <w:name w:val="main-menu-container"/>
    <w:basedOn w:val="a"/>
    <w:rsid w:val="00835DFE"/>
    <w:pPr>
      <w:pBdr>
        <w:top w:val="single" w:sz="6" w:space="0" w:color="E5E5E5"/>
        <w:left w:val="single" w:sz="6" w:space="0" w:color="E5E5E5"/>
        <w:bottom w:val="single" w:sz="6" w:space="0" w:color="E5E5E5"/>
        <w:right w:val="single" w:sz="6" w:space="0" w:color="E5E5E5"/>
      </w:pBdr>
      <w:shd w:val="clear" w:color="auto" w:fill="F4F4F4"/>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main-menu">
    <w:name w:val="main-menu"/>
    <w:basedOn w:val="a"/>
    <w:rsid w:val="00835DFE"/>
    <w:pPr>
      <w:pBdr>
        <w:top w:val="single" w:sz="6" w:space="11" w:color="D1D1D1"/>
        <w:left w:val="single" w:sz="6" w:space="11" w:color="D1D1D1"/>
        <w:bottom w:val="single" w:sz="6" w:space="11" w:color="D1D1D1"/>
        <w:right w:val="single" w:sz="6" w:space="11" w:color="D1D1D1"/>
      </w:pBdr>
      <w:shd w:val="clear" w:color="auto" w:fill="FFFFFF"/>
      <w:spacing w:before="105" w:after="105" w:line="240" w:lineRule="auto"/>
      <w:ind w:left="105" w:right="105"/>
    </w:pPr>
    <w:rPr>
      <w:rFonts w:ascii="Times New Roman" w:eastAsia="Times New Roman" w:hAnsi="Times New Roman" w:cs="Times New Roman"/>
      <w:sz w:val="24"/>
      <w:szCs w:val="24"/>
      <w:lang w:eastAsia="ru-RU"/>
    </w:rPr>
  </w:style>
  <w:style w:type="paragraph" w:customStyle="1" w:styleId="main-menu-img-table">
    <w:name w:val="main-menu-img-table"/>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main-menu-img-eagle">
    <w:name w:val="main-menu-img-eagl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img-russia">
    <w:name w:val="main-menu-img-russia"/>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img-city">
    <w:name w:val="main-menu-img-cit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menu-separator">
    <w:name w:val="main-menu-separator"/>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main-menu-content-item">
    <w:name w:val="main-menu-content-item"/>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main-menu-content-title">
    <w:name w:val="main-menu-content-title"/>
    <w:basedOn w:val="a"/>
    <w:rsid w:val="00835DF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main-menu-content-item-li">
    <w:name w:val="main-menu-content-item-li"/>
    <w:basedOn w:val="a"/>
    <w:rsid w:val="00835DFE"/>
    <w:pPr>
      <w:spacing w:before="75" w:after="100" w:afterAutospacing="1" w:line="240" w:lineRule="auto"/>
      <w:ind w:left="195"/>
    </w:pPr>
    <w:rPr>
      <w:rFonts w:ascii="Times New Roman" w:eastAsia="Times New Roman" w:hAnsi="Times New Roman" w:cs="Times New Roman"/>
      <w:sz w:val="20"/>
      <w:szCs w:val="20"/>
      <w:lang w:eastAsia="ru-RU"/>
    </w:rPr>
  </w:style>
  <w:style w:type="paragraph" w:customStyle="1" w:styleId="main-menu-content-item-text">
    <w:name w:val="main-menu-content-item-text"/>
    <w:basedOn w:val="a"/>
    <w:rsid w:val="00835DFE"/>
    <w:pPr>
      <w:spacing w:before="100" w:beforeAutospacing="1" w:after="100" w:afterAutospacing="1" w:line="240" w:lineRule="auto"/>
      <w:ind w:left="195"/>
    </w:pPr>
    <w:rPr>
      <w:rFonts w:ascii="Tahoma" w:eastAsia="Times New Roman" w:hAnsi="Tahoma" w:cs="Tahoma"/>
      <w:sz w:val="17"/>
      <w:szCs w:val="17"/>
      <w:lang w:eastAsia="ru-RU"/>
    </w:rPr>
  </w:style>
  <w:style w:type="paragraph" w:customStyle="1" w:styleId="a-change-city">
    <w:name w:val="a-change-city"/>
    <w:basedOn w:val="a"/>
    <w:rsid w:val="00835DFE"/>
    <w:pPr>
      <w:spacing w:before="75" w:after="100" w:afterAutospacing="1" w:line="240" w:lineRule="auto"/>
    </w:pPr>
    <w:rPr>
      <w:rFonts w:ascii="Tahoma" w:eastAsia="Times New Roman" w:hAnsi="Tahoma" w:cs="Tahoma"/>
      <w:sz w:val="17"/>
      <w:szCs w:val="17"/>
      <w:lang w:eastAsia="ru-RU"/>
    </w:rPr>
  </w:style>
  <w:style w:type="paragraph" w:customStyle="1" w:styleId="banner-left">
    <w:name w:val="banner-left"/>
    <w:basedOn w:val="a"/>
    <w:rsid w:val="00835DFE"/>
    <w:pPr>
      <w:spacing w:before="100" w:beforeAutospacing="1" w:after="100" w:afterAutospacing="1" w:line="240" w:lineRule="auto"/>
      <w:ind w:right="300"/>
    </w:pPr>
    <w:rPr>
      <w:rFonts w:ascii="Times New Roman" w:eastAsia="Times New Roman" w:hAnsi="Times New Roman" w:cs="Times New Roman"/>
      <w:sz w:val="24"/>
      <w:szCs w:val="24"/>
      <w:lang w:eastAsia="ru-RU"/>
    </w:rPr>
  </w:style>
  <w:style w:type="paragraph" w:customStyle="1" w:styleId="banner-right">
    <w:name w:val="banner-right"/>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alend-container">
    <w:name w:val="calend-container"/>
    <w:basedOn w:val="a"/>
    <w:rsid w:val="00835DFE"/>
    <w:pPr>
      <w:pBdr>
        <w:top w:val="single" w:sz="6" w:space="0" w:color="CCCCCC"/>
        <w:left w:val="single" w:sz="6" w:space="0" w:color="CCCCCC"/>
        <w:right w:val="single" w:sz="6" w:space="0" w:color="CCCCCC"/>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center">
    <w:name w:val="btn-center"/>
    <w:basedOn w:val="a"/>
    <w:rsid w:val="00835DFE"/>
    <w:pPr>
      <w:spacing w:after="0" w:line="240" w:lineRule="auto"/>
      <w:ind w:left="195" w:right="195"/>
    </w:pPr>
    <w:rPr>
      <w:rFonts w:ascii="Times New Roman" w:eastAsia="Times New Roman" w:hAnsi="Times New Roman" w:cs="Times New Roman"/>
      <w:color w:val="444444"/>
      <w:sz w:val="20"/>
      <w:szCs w:val="20"/>
      <w:lang w:eastAsia="ru-RU"/>
    </w:rPr>
  </w:style>
  <w:style w:type="paragraph" w:customStyle="1" w:styleId="btn-left">
    <w:name w:val="btn-lef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right">
    <w:name w:val="btn-righ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calend-container">
    <w:name w:val="btn-calend-contain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container">
    <w:name w:val="doc-soon-container"/>
    <w:basedOn w:val="a"/>
    <w:rsid w:val="00835DFE"/>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doc-soon-items">
    <w:name w:val="doc-soon-items"/>
    <w:basedOn w:val="a"/>
    <w:rsid w:val="00835DFE"/>
    <w:pPr>
      <w:pBdr>
        <w:top w:val="single" w:sz="6" w:space="23" w:color="CFCFCF"/>
        <w:left w:val="single" w:sz="6" w:space="15" w:color="CFCFCF"/>
        <w:bottom w:val="single" w:sz="6" w:space="23" w:color="CFCFCF"/>
        <w:right w:val="single" w:sz="6" w:space="15"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separator">
    <w:name w:val="doc-soon-separator"/>
    <w:basedOn w:val="a"/>
    <w:rsid w:val="00835DFE"/>
    <w:pPr>
      <w:spacing w:after="0" w:line="240" w:lineRule="auto"/>
      <w:ind w:left="225" w:right="225"/>
    </w:pPr>
    <w:rPr>
      <w:rFonts w:ascii="Times New Roman" w:eastAsia="Times New Roman" w:hAnsi="Times New Roman" w:cs="Times New Roman"/>
      <w:sz w:val="24"/>
      <w:szCs w:val="24"/>
      <w:lang w:eastAsia="ru-RU"/>
    </w:rPr>
  </w:style>
  <w:style w:type="paragraph" w:customStyle="1" w:styleId="doc-soon-date">
    <w:name w:val="doc-soon-date"/>
    <w:basedOn w:val="a"/>
    <w:rsid w:val="00835DFE"/>
    <w:pPr>
      <w:spacing w:before="100" w:beforeAutospacing="1" w:after="75" w:line="240" w:lineRule="auto"/>
    </w:pPr>
    <w:rPr>
      <w:rFonts w:ascii="Tahoma" w:eastAsia="Times New Roman" w:hAnsi="Tahoma" w:cs="Tahoma"/>
      <w:color w:val="B4B4B4"/>
      <w:sz w:val="17"/>
      <w:szCs w:val="17"/>
      <w:lang w:eastAsia="ru-RU"/>
    </w:rPr>
  </w:style>
  <w:style w:type="paragraph" w:customStyle="1" w:styleId="doc-soon-text">
    <w:name w:val="doc-soon-text"/>
    <w:basedOn w:val="a"/>
    <w:rsid w:val="00835DFE"/>
    <w:pPr>
      <w:spacing w:before="100" w:beforeAutospacing="1" w:after="100" w:afterAutospacing="1" w:line="240" w:lineRule="auto"/>
    </w:pPr>
    <w:rPr>
      <w:rFonts w:ascii="Times New Roman" w:eastAsia="Times New Roman" w:hAnsi="Times New Roman" w:cs="Times New Roman"/>
      <w:color w:val="444444"/>
      <w:sz w:val="18"/>
      <w:szCs w:val="18"/>
      <w:lang w:eastAsia="ru-RU"/>
    </w:rPr>
  </w:style>
  <w:style w:type="paragraph" w:customStyle="1" w:styleId="block-data">
    <w:name w:val="block-data"/>
    <w:basedOn w:val="a"/>
    <w:rsid w:val="00835DFE"/>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calendar-buh-line">
    <w:name w:val="calendar-buh-line"/>
    <w:basedOn w:val="a"/>
    <w:rsid w:val="00835DFE"/>
    <w:pP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calendar-buh-date">
    <w:name w:val="calendar-buh-date"/>
    <w:basedOn w:val="a"/>
    <w:rsid w:val="00835DFE"/>
    <w:pPr>
      <w:spacing w:before="100" w:beforeAutospacing="1" w:after="100" w:afterAutospacing="1" w:line="240" w:lineRule="auto"/>
    </w:pPr>
    <w:rPr>
      <w:rFonts w:ascii="Tahoma" w:eastAsia="Times New Roman" w:hAnsi="Tahoma" w:cs="Tahoma"/>
      <w:color w:val="444444"/>
      <w:sz w:val="17"/>
      <w:szCs w:val="17"/>
      <w:lang w:eastAsia="ru-RU"/>
    </w:rPr>
  </w:style>
  <w:style w:type="paragraph" w:customStyle="1" w:styleId="calendar-buh-desc">
    <w:name w:val="calendar-buh-desc"/>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lend-buh-title">
    <w:name w:val="calend-buh-title"/>
    <w:basedOn w:val="a"/>
    <w:rsid w:val="00835DFE"/>
    <w:pPr>
      <w:spacing w:before="100" w:beforeAutospacing="1" w:after="150" w:line="240" w:lineRule="auto"/>
    </w:pPr>
    <w:rPr>
      <w:rFonts w:ascii="Times New Roman" w:eastAsia="Times New Roman" w:hAnsi="Times New Roman" w:cs="Times New Roman"/>
      <w:b/>
      <w:bCs/>
      <w:color w:val="444444"/>
      <w:sz w:val="20"/>
      <w:szCs w:val="20"/>
      <w:lang w:eastAsia="ru-RU"/>
    </w:rPr>
  </w:style>
  <w:style w:type="paragraph" w:customStyle="1" w:styleId="calendar-buh-link">
    <w:name w:val="calendar-buh-link"/>
    <w:basedOn w:val="a"/>
    <w:rsid w:val="00835DFE"/>
    <w:pPr>
      <w:pBdr>
        <w:bottom w:val="dotted" w:sz="6" w:space="0" w:color="257DC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oc-container">
    <w:name w:val="calendar-doc-containe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container">
    <w:name w:val="footer-container"/>
    <w:basedOn w:val="a"/>
    <w:rsid w:val="00835DFE"/>
    <w:pPr>
      <w:spacing w:before="300" w:after="100" w:afterAutospacing="1" w:line="240" w:lineRule="auto"/>
    </w:pPr>
    <w:rPr>
      <w:rFonts w:ascii="Times New Roman" w:eastAsia="Times New Roman" w:hAnsi="Times New Roman" w:cs="Times New Roman"/>
      <w:sz w:val="24"/>
      <w:szCs w:val="24"/>
      <w:lang w:eastAsia="ru-RU"/>
    </w:rPr>
  </w:style>
  <w:style w:type="paragraph" w:customStyle="1" w:styleId="footer-back">
    <w:name w:val="footer-ba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wrapper">
    <w:name w:val="right-wrapper"/>
    <w:basedOn w:val="a"/>
    <w:rsid w:val="00835DFE"/>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age-top-conteiner-access">
    <w:name w:val="page-top-conteiner-access"/>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2">
    <w:name w:val="page-top-conteiner-access2"/>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3">
    <w:name w:val="page-top-conteiner-access3"/>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access4">
    <w:name w:val="page-top-conteiner-access4"/>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einer-date">
    <w:name w:val="page-top-conteiner-date"/>
    <w:basedOn w:val="a"/>
    <w:rsid w:val="00835DFE"/>
    <w:pPr>
      <w:spacing w:before="100" w:beforeAutospacing="1" w:after="100" w:afterAutospacing="1" w:line="240" w:lineRule="auto"/>
      <w:ind w:left="2175"/>
    </w:pPr>
    <w:rPr>
      <w:rFonts w:ascii="Arial" w:eastAsia="Times New Roman" w:hAnsi="Arial" w:cs="Arial"/>
      <w:color w:val="444444"/>
      <w:sz w:val="18"/>
      <w:szCs w:val="18"/>
      <w:lang w:eastAsia="ru-RU"/>
    </w:rPr>
  </w:style>
  <w:style w:type="paragraph" w:customStyle="1" w:styleId="ico-descr">
    <w:name w:val="ico-descr"/>
    <w:basedOn w:val="a"/>
    <w:rsid w:val="00835DFE"/>
    <w:pPr>
      <w:spacing w:before="100" w:beforeAutospacing="1" w:after="300" w:line="240" w:lineRule="auto"/>
      <w:jc w:val="center"/>
    </w:pPr>
    <w:rPr>
      <w:rFonts w:ascii="Times New Roman" w:eastAsia="Times New Roman" w:hAnsi="Times New Roman" w:cs="Times New Roman"/>
      <w:color w:val="848484"/>
      <w:sz w:val="21"/>
      <w:szCs w:val="21"/>
      <w:lang w:eastAsia="ru-RU"/>
    </w:rPr>
  </w:style>
  <w:style w:type="paragraph" w:customStyle="1" w:styleId="page-header-block">
    <w:name w:val="page-header-block"/>
    <w:basedOn w:val="a"/>
    <w:rsid w:val="00835DF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bottom-container">
    <w:name w:val="page-bottom-container"/>
    <w:basedOn w:val="a"/>
    <w:rsid w:val="00835DFE"/>
    <w:pPr>
      <w:pBdr>
        <w:top w:val="dashed" w:sz="6" w:space="11" w:color="DDDDDD"/>
      </w:pBdr>
      <w:spacing w:after="0" w:line="240" w:lineRule="auto"/>
      <w:ind w:left="75" w:right="75"/>
    </w:pPr>
    <w:rPr>
      <w:rFonts w:ascii="Times New Roman" w:eastAsia="Times New Roman" w:hAnsi="Times New Roman" w:cs="Times New Roman"/>
      <w:sz w:val="24"/>
      <w:szCs w:val="24"/>
      <w:lang w:eastAsia="ru-RU"/>
    </w:rPr>
  </w:style>
  <w:style w:type="paragraph" w:customStyle="1" w:styleId="page-bottom-conteiner-rtf">
    <w:name w:val="page-bottom-conteiner-rtf"/>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bottom-conteiner-pdf">
    <w:name w:val="page-bottom-conteiner-pdf"/>
    <w:basedOn w:val="a"/>
    <w:rsid w:val="00835DFE"/>
    <w:pPr>
      <w:spacing w:before="100" w:beforeAutospacing="1" w:after="100" w:afterAutospacing="1" w:line="240" w:lineRule="auto"/>
      <w:ind w:left="450"/>
    </w:pPr>
    <w:rPr>
      <w:rFonts w:ascii="Arial" w:eastAsia="Times New Roman" w:hAnsi="Arial" w:cs="Arial"/>
      <w:color w:val="444444"/>
      <w:sz w:val="18"/>
      <w:szCs w:val="18"/>
      <w:lang w:eastAsia="ru-RU"/>
    </w:rPr>
  </w:style>
  <w:style w:type="paragraph" w:customStyle="1" w:styleId="page-bottom-conteiner-print">
    <w:name w:val="page-bottom-conteiner-print"/>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page-top-container">
    <w:name w:val="page-top-container"/>
    <w:basedOn w:val="a"/>
    <w:rsid w:val="00835DFE"/>
    <w:pPr>
      <w:pBdr>
        <w:bottom w:val="dashed" w:sz="6" w:space="11" w:color="DDDDDD"/>
      </w:pBdr>
      <w:shd w:val="clear" w:color="auto" w:fill="FFFFFF"/>
      <w:spacing w:after="0" w:line="240" w:lineRule="auto"/>
      <w:ind w:left="75" w:right="75"/>
    </w:pPr>
    <w:rPr>
      <w:rFonts w:ascii="Times New Roman" w:eastAsia="Times New Roman" w:hAnsi="Times New Roman" w:cs="Times New Roman"/>
      <w:sz w:val="24"/>
      <w:szCs w:val="24"/>
      <w:lang w:eastAsia="ru-RU"/>
    </w:rPr>
  </w:style>
  <w:style w:type="paragraph" w:customStyle="1" w:styleId="level1">
    <w:name w:val="level1"/>
    <w:basedOn w:val="a"/>
    <w:rsid w:val="00835DFE"/>
    <w:pPr>
      <w:spacing w:before="90" w:after="90" w:line="240" w:lineRule="auto"/>
      <w:ind w:left="150"/>
    </w:pPr>
    <w:rPr>
      <w:rFonts w:ascii="Times New Roman" w:eastAsia="Times New Roman" w:hAnsi="Times New Roman" w:cs="Times New Roman"/>
      <w:sz w:val="24"/>
      <w:szCs w:val="24"/>
      <w:lang w:eastAsia="ru-RU"/>
    </w:rPr>
  </w:style>
  <w:style w:type="paragraph" w:customStyle="1" w:styleId="level2">
    <w:name w:val="level2"/>
    <w:basedOn w:val="a"/>
    <w:rsid w:val="00835DFE"/>
    <w:pPr>
      <w:spacing w:before="90" w:after="90" w:line="240" w:lineRule="auto"/>
      <w:ind w:left="450"/>
    </w:pPr>
    <w:rPr>
      <w:rFonts w:ascii="Times New Roman" w:eastAsia="Times New Roman" w:hAnsi="Times New Roman" w:cs="Times New Roman"/>
      <w:sz w:val="24"/>
      <w:szCs w:val="24"/>
      <w:lang w:eastAsia="ru-RU"/>
    </w:rPr>
  </w:style>
  <w:style w:type="paragraph" w:customStyle="1" w:styleId="level3">
    <w:name w:val="level3"/>
    <w:basedOn w:val="a"/>
    <w:rsid w:val="00835DFE"/>
    <w:pPr>
      <w:spacing w:before="90" w:after="90" w:line="240" w:lineRule="auto"/>
      <w:ind w:left="750"/>
    </w:pPr>
    <w:rPr>
      <w:rFonts w:ascii="Times New Roman" w:eastAsia="Times New Roman" w:hAnsi="Times New Roman" w:cs="Times New Roman"/>
      <w:sz w:val="24"/>
      <w:szCs w:val="24"/>
      <w:lang w:eastAsia="ru-RU"/>
    </w:rPr>
  </w:style>
  <w:style w:type="paragraph" w:customStyle="1" w:styleId="level4">
    <w:name w:val="level4"/>
    <w:basedOn w:val="a"/>
    <w:rsid w:val="00835DFE"/>
    <w:pPr>
      <w:spacing w:before="90" w:after="90" w:line="240" w:lineRule="auto"/>
      <w:ind w:left="1050"/>
    </w:pPr>
    <w:rPr>
      <w:rFonts w:ascii="Times New Roman" w:eastAsia="Times New Roman" w:hAnsi="Times New Roman" w:cs="Times New Roman"/>
      <w:sz w:val="24"/>
      <w:szCs w:val="24"/>
      <w:lang w:eastAsia="ru-RU"/>
    </w:rPr>
  </w:style>
  <w:style w:type="paragraph" w:customStyle="1" w:styleId="level5">
    <w:name w:val="level5"/>
    <w:basedOn w:val="a"/>
    <w:rsid w:val="00835DFE"/>
    <w:pPr>
      <w:spacing w:before="90" w:after="90" w:line="240" w:lineRule="auto"/>
      <w:ind w:left="1350"/>
    </w:pPr>
    <w:rPr>
      <w:rFonts w:ascii="Times New Roman" w:eastAsia="Times New Roman" w:hAnsi="Times New Roman" w:cs="Times New Roman"/>
      <w:sz w:val="24"/>
      <w:szCs w:val="24"/>
      <w:lang w:eastAsia="ru-RU"/>
    </w:rPr>
  </w:style>
  <w:style w:type="paragraph" w:customStyle="1" w:styleId="lb-square">
    <w:name w:val="lb-squar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arrow">
    <w:name w:val="lb-arrow"/>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dotted">
    <w:name w:val="lb-dotted"/>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horiz-container">
    <w:name w:val="banner-horiz-container"/>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rticle-prev">
    <w:name w:val="article-prev"/>
    <w:basedOn w:val="a"/>
    <w:rsid w:val="00835DFE"/>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article-next">
    <w:name w:val="article-next"/>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article-navigation">
    <w:name w:val="article-navigation"/>
    <w:basedOn w:val="a"/>
    <w:rsid w:val="00835DFE"/>
    <w:pPr>
      <w:spacing w:before="100" w:beforeAutospacing="1" w:after="100" w:afterAutospacing="1" w:line="240" w:lineRule="auto"/>
      <w:jc w:val="center"/>
    </w:pPr>
    <w:rPr>
      <w:rFonts w:ascii="Arial" w:eastAsia="Times New Roman" w:hAnsi="Arial" w:cs="Arial"/>
      <w:color w:val="808080"/>
      <w:sz w:val="18"/>
      <w:szCs w:val="18"/>
      <w:lang w:eastAsia="ru-RU"/>
    </w:rPr>
  </w:style>
  <w:style w:type="paragraph" w:customStyle="1" w:styleId="article-current">
    <w:name w:val="article-current"/>
    <w:basedOn w:val="a"/>
    <w:rsid w:val="00835DFE"/>
    <w:pPr>
      <w:spacing w:after="0" w:line="240" w:lineRule="auto"/>
      <w:ind w:left="150" w:right="150"/>
    </w:pPr>
    <w:rPr>
      <w:rFonts w:ascii="Arial" w:eastAsia="Times New Roman" w:hAnsi="Arial" w:cs="Arial"/>
      <w:color w:val="808080"/>
      <w:sz w:val="18"/>
      <w:szCs w:val="18"/>
      <w:lang w:eastAsia="ru-RU"/>
    </w:rPr>
  </w:style>
  <w:style w:type="paragraph" w:customStyle="1" w:styleId="bread-crumbs-item">
    <w:name w:val="bread-crumbs-item"/>
    <w:basedOn w:val="a"/>
    <w:rsid w:val="00835DFE"/>
    <w:pPr>
      <w:spacing w:before="75" w:after="75" w:line="240" w:lineRule="auto"/>
      <w:ind w:left="75" w:right="75"/>
    </w:pPr>
    <w:rPr>
      <w:rFonts w:ascii="Tahoma" w:eastAsia="Times New Roman" w:hAnsi="Tahoma" w:cs="Tahoma"/>
      <w:sz w:val="17"/>
      <w:szCs w:val="17"/>
      <w:lang w:eastAsia="ru-RU"/>
    </w:rPr>
  </w:style>
  <w:style w:type="paragraph" w:customStyle="1" w:styleId="article-text-top">
    <w:name w:val="article-text-top"/>
    <w:basedOn w:val="a"/>
    <w:rsid w:val="00835DFE"/>
    <w:pPr>
      <w:spacing w:before="150" w:after="150" w:line="240" w:lineRule="auto"/>
      <w:ind w:left="150" w:right="150"/>
    </w:pPr>
    <w:rPr>
      <w:rFonts w:ascii="Times New Roman" w:eastAsia="Times New Roman" w:hAnsi="Times New Roman" w:cs="Times New Roman"/>
      <w:color w:val="848484"/>
      <w:sz w:val="21"/>
      <w:szCs w:val="21"/>
      <w:lang w:eastAsia="ru-RU"/>
    </w:rPr>
  </w:style>
  <w:style w:type="paragraph" w:customStyle="1" w:styleId="font-size">
    <w:name w:val="font-siz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ize-minus">
    <w:name w:val="font-size-minus"/>
    <w:basedOn w:val="a"/>
    <w:rsid w:val="00835DFE"/>
    <w:pPr>
      <w:spacing w:before="75" w:after="75" w:line="240" w:lineRule="auto"/>
      <w:ind w:left="180" w:right="180"/>
    </w:pPr>
    <w:rPr>
      <w:rFonts w:ascii="Times New Roman" w:eastAsia="Times New Roman" w:hAnsi="Times New Roman" w:cs="Times New Roman"/>
      <w:sz w:val="24"/>
      <w:szCs w:val="24"/>
      <w:lang w:eastAsia="ru-RU"/>
    </w:rPr>
  </w:style>
  <w:style w:type="paragraph" w:customStyle="1" w:styleId="font-size-plus">
    <w:name w:val="font-size-plus"/>
    <w:basedOn w:val="a"/>
    <w:rsid w:val="00835DFE"/>
    <w:pPr>
      <w:spacing w:before="75" w:after="75" w:line="240" w:lineRule="auto"/>
      <w:ind w:left="150"/>
    </w:pPr>
    <w:rPr>
      <w:rFonts w:ascii="Times New Roman" w:eastAsia="Times New Roman" w:hAnsi="Times New Roman" w:cs="Times New Roman"/>
      <w:sz w:val="24"/>
      <w:szCs w:val="24"/>
      <w:lang w:eastAsia="ru-RU"/>
    </w:rPr>
  </w:style>
  <w:style w:type="paragraph" w:customStyle="1" w:styleId="font-size-text">
    <w:name w:val="font-size-text"/>
    <w:basedOn w:val="a"/>
    <w:rsid w:val="00835DFE"/>
    <w:pPr>
      <w:spacing w:before="75" w:after="75" w:line="240" w:lineRule="auto"/>
      <w:ind w:left="75" w:right="75"/>
    </w:pPr>
    <w:rPr>
      <w:rFonts w:ascii="Times New Roman" w:eastAsia="Times New Roman" w:hAnsi="Times New Roman" w:cs="Times New Roman"/>
      <w:color w:val="848484"/>
      <w:sz w:val="18"/>
      <w:szCs w:val="18"/>
      <w:lang w:eastAsia="ru-RU"/>
    </w:rPr>
  </w:style>
  <w:style w:type="paragraph" w:customStyle="1" w:styleId="calend-item">
    <w:name w:val="calend-item"/>
    <w:basedOn w:val="a"/>
    <w:rsid w:val="00835DFE"/>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content">
    <w:name w:val="calend-item-conten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content-number">
    <w:name w:val="calend-item-content-number"/>
    <w:basedOn w:val="a"/>
    <w:rsid w:val="00835DFE"/>
    <w:pPr>
      <w:spacing w:before="100" w:beforeAutospacing="1" w:after="100" w:afterAutospacing="1" w:line="240" w:lineRule="auto"/>
    </w:pPr>
    <w:rPr>
      <w:rFonts w:ascii="Times New Roman" w:eastAsia="Times New Roman" w:hAnsi="Times New Roman" w:cs="Times New Roman"/>
      <w:color w:val="FFFFFF"/>
      <w:sz w:val="18"/>
      <w:szCs w:val="18"/>
      <w:lang w:eastAsia="ru-RU"/>
    </w:rPr>
  </w:style>
  <w:style w:type="paragraph" w:customStyle="1" w:styleId="calend-item-content-title">
    <w:name w:val="calend-item-content-title"/>
    <w:basedOn w:val="a"/>
    <w:rsid w:val="00835DFE"/>
    <w:pPr>
      <w:spacing w:before="150" w:after="150" w:line="240" w:lineRule="auto"/>
    </w:pPr>
    <w:rPr>
      <w:rFonts w:ascii="Times New Roman" w:eastAsia="Times New Roman" w:hAnsi="Times New Roman" w:cs="Times New Roman"/>
      <w:color w:val="257DC5"/>
      <w:sz w:val="27"/>
      <w:szCs w:val="27"/>
      <w:lang w:eastAsia="ru-RU"/>
    </w:rPr>
  </w:style>
  <w:style w:type="paragraph" w:customStyle="1" w:styleId="recomend-text">
    <w:name w:val="recomend-t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ke-blank">
    <w:name w:val="fake-blank"/>
    <w:basedOn w:val="a"/>
    <w:rsid w:val="00835DFE"/>
    <w:pP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recomend-input-text">
    <w:name w:val="recomend-input-text"/>
    <w:basedOn w:val="a"/>
    <w:rsid w:val="00835DFE"/>
    <w:pPr>
      <w:spacing w:before="150" w:after="150" w:line="240" w:lineRule="auto"/>
    </w:pPr>
    <w:rPr>
      <w:rFonts w:ascii="Times New Roman" w:eastAsia="Times New Roman" w:hAnsi="Times New Roman" w:cs="Times New Roman"/>
      <w:sz w:val="24"/>
      <w:szCs w:val="24"/>
      <w:lang w:eastAsia="ru-RU"/>
    </w:rPr>
  </w:style>
  <w:style w:type="paragraph" w:customStyle="1" w:styleId="recomend-submit-jslink">
    <w:name w:val="recomend-submit-jslink"/>
    <w:basedOn w:val="a"/>
    <w:rsid w:val="00835DFE"/>
    <w:pPr>
      <w:pBdr>
        <w:bottom w:val="dotted" w:sz="6" w:space="0" w:color="257DC7"/>
      </w:pBdr>
      <w:spacing w:before="45" w:after="100" w:afterAutospacing="1" w:line="240" w:lineRule="auto"/>
      <w:ind w:right="450"/>
    </w:pPr>
    <w:rPr>
      <w:rFonts w:ascii="Times New Roman" w:eastAsia="Times New Roman" w:hAnsi="Times New Roman" w:cs="Times New Roman"/>
      <w:color w:val="257DC7"/>
      <w:sz w:val="24"/>
      <w:szCs w:val="24"/>
      <w:lang w:eastAsia="ru-RU"/>
    </w:rPr>
  </w:style>
  <w:style w:type="paragraph" w:customStyle="1" w:styleId="recomend-item-text-img">
    <w:name w:val="recomend-item-text-img"/>
    <w:basedOn w:val="a"/>
    <w:rsid w:val="00835DFE"/>
    <w:pPr>
      <w:spacing w:before="300" w:after="300" w:line="240" w:lineRule="auto"/>
    </w:pPr>
    <w:rPr>
      <w:rFonts w:ascii="Times New Roman" w:eastAsia="Times New Roman" w:hAnsi="Times New Roman" w:cs="Times New Roman"/>
      <w:sz w:val="24"/>
      <w:szCs w:val="24"/>
      <w:lang w:eastAsia="ru-RU"/>
    </w:rPr>
  </w:style>
  <w:style w:type="paragraph" w:customStyle="1" w:styleId="calend-buh-calend-month-year">
    <w:name w:val="calend-buh-calend-month-year"/>
    <w:basedOn w:val="a"/>
    <w:rsid w:val="00835DFE"/>
    <w:pPr>
      <w:spacing w:before="100" w:beforeAutospacing="1" w:after="100" w:afterAutospacing="1" w:line="240" w:lineRule="auto"/>
    </w:pPr>
    <w:rPr>
      <w:rFonts w:ascii="Arial" w:eastAsia="Times New Roman" w:hAnsi="Arial" w:cs="Arial"/>
      <w:b/>
      <w:bCs/>
      <w:color w:val="444444"/>
      <w:sz w:val="18"/>
      <w:szCs w:val="18"/>
      <w:lang w:eastAsia="ru-RU"/>
    </w:rPr>
  </w:style>
  <w:style w:type="paragraph" w:customStyle="1" w:styleId="calend-bug-calend-days">
    <w:name w:val="calend-bug-calend-days"/>
    <w:basedOn w:val="a"/>
    <w:rsid w:val="00835DFE"/>
    <w:pPr>
      <w:spacing w:before="150" w:after="300" w:line="240" w:lineRule="auto"/>
    </w:pPr>
    <w:rPr>
      <w:rFonts w:ascii="Times New Roman" w:eastAsia="Times New Roman" w:hAnsi="Times New Roman" w:cs="Times New Roman"/>
      <w:sz w:val="24"/>
      <w:szCs w:val="24"/>
      <w:lang w:eastAsia="ru-RU"/>
    </w:rPr>
  </w:style>
  <w:style w:type="paragraph" w:customStyle="1" w:styleId="calend-buh-calend-day">
    <w:name w:val="calend-buh-calend-day"/>
    <w:basedOn w:val="a"/>
    <w:rsid w:val="00835DFE"/>
    <w:pPr>
      <w:pBdr>
        <w:top w:val="single" w:sz="6" w:space="4" w:color="CCCCCC"/>
        <w:left w:val="single" w:sz="6" w:space="6" w:color="CCCCCC"/>
        <w:bottom w:val="single" w:sz="6" w:space="4" w:color="CCCCCC"/>
        <w:right w:val="single" w:sz="6" w:space="6" w:color="CCCCCC"/>
      </w:pBdr>
      <w:spacing w:before="100" w:beforeAutospacing="1" w:after="100" w:afterAutospacing="1" w:line="240" w:lineRule="auto"/>
      <w:jc w:val="center"/>
    </w:pPr>
    <w:rPr>
      <w:rFonts w:ascii="Arial" w:eastAsia="Times New Roman" w:hAnsi="Arial" w:cs="Arial"/>
      <w:b/>
      <w:bCs/>
      <w:color w:val="444444"/>
      <w:sz w:val="18"/>
      <w:szCs w:val="18"/>
      <w:lang w:eastAsia="ru-RU"/>
    </w:rPr>
  </w:style>
  <w:style w:type="paragraph" w:customStyle="1" w:styleId="calend-bug-calend-arrow-left">
    <w:name w:val="calend-bug-calend-arrow-lef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bug-calend-arrow-right">
    <w:name w:val="calend-bug-calend-arrow-righ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ayer">
    <w:name w:val="login-layer"/>
    <w:basedOn w:val="a"/>
    <w:rsid w:val="00835DFE"/>
    <w:pPr>
      <w:shd w:val="clear" w:color="auto" w:fill="257DC7"/>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gin-container">
    <w:name w:val="login-container"/>
    <w:basedOn w:val="a"/>
    <w:rsid w:val="00835DFE"/>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login-container-internal">
    <w:name w:val="login-container-interna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abel">
    <w:name w:val="login-label"/>
    <w:basedOn w:val="a"/>
    <w:rsid w:val="00835DFE"/>
    <w:pPr>
      <w:spacing w:before="225" w:after="75" w:line="240" w:lineRule="auto"/>
    </w:pPr>
    <w:rPr>
      <w:rFonts w:ascii="Times New Roman" w:eastAsia="Times New Roman" w:hAnsi="Times New Roman" w:cs="Times New Roman"/>
      <w:color w:val="707070"/>
      <w:sz w:val="20"/>
      <w:szCs w:val="20"/>
      <w:lang w:eastAsia="ru-RU"/>
    </w:rPr>
  </w:style>
  <w:style w:type="paragraph" w:customStyle="1" w:styleId="input-text-container">
    <w:name w:val="input-text-container"/>
    <w:basedOn w:val="a"/>
    <w:rsid w:val="00835DFE"/>
    <w:pPr>
      <w:spacing w:after="0" w:line="240" w:lineRule="auto"/>
      <w:ind w:left="150" w:right="150"/>
    </w:pPr>
    <w:rPr>
      <w:rFonts w:ascii="Times New Roman" w:eastAsia="Times New Roman" w:hAnsi="Times New Roman" w:cs="Times New Roman"/>
      <w:sz w:val="24"/>
      <w:szCs w:val="24"/>
      <w:lang w:eastAsia="ru-RU"/>
    </w:rPr>
  </w:style>
  <w:style w:type="paragraph" w:customStyle="1" w:styleId="input-text-container-left">
    <w:name w:val="input-text-container-lef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put-text-container-right">
    <w:name w:val="input-text-container-righ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links">
    <w:name w:val="login-links"/>
    <w:basedOn w:val="a"/>
    <w:rsid w:val="00835DFE"/>
    <w:pPr>
      <w:spacing w:before="225" w:after="225" w:line="240" w:lineRule="auto"/>
    </w:pPr>
    <w:rPr>
      <w:rFonts w:ascii="Times New Roman" w:eastAsia="Times New Roman" w:hAnsi="Times New Roman" w:cs="Times New Roman"/>
      <w:color w:val="707070"/>
      <w:sz w:val="18"/>
      <w:szCs w:val="18"/>
      <w:lang w:eastAsia="ru-RU"/>
    </w:rPr>
  </w:style>
  <w:style w:type="paragraph" w:customStyle="1" w:styleId="login-links-separator">
    <w:name w:val="login-links-separato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error-submit">
    <w:name w:val="login-error-submit"/>
    <w:basedOn w:val="a"/>
    <w:rsid w:val="00835DFE"/>
    <w:pPr>
      <w:spacing w:after="100" w:afterAutospacing="1" w:line="240" w:lineRule="auto"/>
    </w:pPr>
    <w:rPr>
      <w:rFonts w:ascii="Times New Roman" w:eastAsia="Times New Roman" w:hAnsi="Times New Roman" w:cs="Times New Roman"/>
      <w:sz w:val="24"/>
      <w:szCs w:val="24"/>
      <w:lang w:eastAsia="ru-RU"/>
    </w:rPr>
  </w:style>
  <w:style w:type="paragraph" w:customStyle="1" w:styleId="login-error">
    <w:name w:val="login-error"/>
    <w:basedOn w:val="a"/>
    <w:rsid w:val="00835DFE"/>
    <w:pPr>
      <w:spacing w:before="100" w:beforeAutospacing="1" w:after="100" w:afterAutospacing="1" w:line="240" w:lineRule="auto"/>
      <w:ind w:left="75"/>
    </w:pPr>
    <w:rPr>
      <w:rFonts w:ascii="Tahoma" w:eastAsia="Times New Roman" w:hAnsi="Tahoma" w:cs="Tahoma"/>
      <w:color w:val="E72E2E"/>
      <w:sz w:val="17"/>
      <w:szCs w:val="17"/>
      <w:lang w:eastAsia="ru-RU"/>
    </w:rPr>
  </w:style>
  <w:style w:type="paragraph" w:customStyle="1" w:styleId="cities-container">
    <w:name w:val="cities-container"/>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ities-container-top">
    <w:name w:val="cities-container-top"/>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bottom">
    <w:name w:val="cities-container-botto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content">
    <w:name w:val="cities-container-conten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ies-container-pag">
    <w:name w:val="cities-container-pag"/>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d-part">
    <w:name w:val="card-par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buh">
    <w:name w:val="calendar-buh"/>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soon-item">
    <w:name w:val="doc-soon-item"/>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tend-container">
    <w:name w:val="search-extend-container"/>
    <w:basedOn w:val="a"/>
    <w:rsid w:val="00835DFE"/>
    <w:pPr>
      <w:pBdr>
        <w:top w:val="single" w:sz="6" w:space="11" w:color="CFCFCF"/>
        <w:left w:val="single" w:sz="6" w:space="0" w:color="CFCFCF"/>
        <w:bottom w:val="single" w:sz="6" w:space="11"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search-extend-container">
    <w:name w:val="art-search-extend-container"/>
    <w:basedOn w:val="a"/>
    <w:rsid w:val="00835DFE"/>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put-text">
    <w:name w:val="extend-search-input-tex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extend-search-params-left-column">
    <w:name w:val="extend-search-params-left-colum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right-column">
    <w:name w:val="extend-search-params-right-colum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input-text">
    <w:name w:val="extend-search-params-input-tex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params-input-text-small">
    <w:name w:val="extend-search-params-input-text-small"/>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ind w:left="75" w:right="225"/>
    </w:pPr>
    <w:rPr>
      <w:rFonts w:ascii="Times New Roman" w:eastAsia="Times New Roman" w:hAnsi="Times New Roman" w:cs="Times New Roman"/>
      <w:sz w:val="24"/>
      <w:szCs w:val="24"/>
      <w:lang w:eastAsia="ru-RU"/>
    </w:rPr>
  </w:style>
  <w:style w:type="paragraph" w:customStyle="1" w:styleId="extend-search-params-input-select">
    <w:name w:val="extend-search-params-input-selec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calendar-block">
    <w:name w:val="r-calendar-bloc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835DFE"/>
    <w:pPr>
      <w:pBdr>
        <w:bottom w:val="single" w:sz="6" w:space="8" w:color="D1D1D1"/>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835DFE"/>
    <w:pPr>
      <w:spacing w:before="100" w:beforeAutospacing="1" w:after="100" w:afterAutospacing="1" w:line="225" w:lineRule="atLeast"/>
      <w:jc w:val="center"/>
    </w:pPr>
    <w:rPr>
      <w:rFonts w:ascii="Arial" w:eastAsia="Times New Roman" w:hAnsi="Arial" w:cs="Arial"/>
      <w:b/>
      <w:bCs/>
      <w:caps/>
      <w:color w:val="13609A"/>
      <w:sz w:val="20"/>
      <w:szCs w:val="20"/>
      <w:lang w:eastAsia="ru-RU"/>
    </w:rPr>
  </w:style>
  <w:style w:type="paragraph" w:customStyle="1" w:styleId="ui-datepicker-calendar">
    <w:name w:val="ui-datepicker-calendar"/>
    <w:basedOn w:val="a"/>
    <w:rsid w:val="00835DFE"/>
    <w:pPr>
      <w:spacing w:after="0" w:line="240" w:lineRule="auto"/>
      <w:jc w:val="center"/>
    </w:pPr>
    <w:rPr>
      <w:rFonts w:ascii="Times New Roman" w:eastAsia="Times New Roman" w:hAnsi="Times New Roman" w:cs="Times New Roman"/>
      <w:sz w:val="24"/>
      <w:szCs w:val="24"/>
      <w:lang w:eastAsia="ru-RU"/>
    </w:rPr>
  </w:style>
  <w:style w:type="paragraph" w:customStyle="1" w:styleId="news-datepicker-show-day-text">
    <w:name w:val="news-datepicker-show-day-t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datepicker-show-day-submit">
    <w:name w:val="news-datepicker-show-day-submit"/>
    <w:basedOn w:val="a"/>
    <w:rsid w:val="00835DFE"/>
    <w:pPr>
      <w:spacing w:before="100" w:beforeAutospacing="1" w:after="100" w:afterAutospacing="1" w:line="240" w:lineRule="auto"/>
    </w:pPr>
    <w:rPr>
      <w:rFonts w:ascii="Times New Roman" w:eastAsia="Times New Roman" w:hAnsi="Times New Roman" w:cs="Times New Roman"/>
      <w:color w:val="444444"/>
      <w:sz w:val="20"/>
      <w:szCs w:val="20"/>
      <w:lang w:eastAsia="ru-RU"/>
    </w:rPr>
  </w:style>
  <w:style w:type="paragraph" w:customStyle="1" w:styleId="selectbox">
    <w:name w:val="selectbox"/>
    <w:basedOn w:val="a"/>
    <w:rsid w:val="00835DFE"/>
    <w:pPr>
      <w:spacing w:before="100" w:beforeAutospacing="1" w:after="100" w:afterAutospacing="1" w:line="435" w:lineRule="atLeast"/>
    </w:pPr>
    <w:rPr>
      <w:rFonts w:ascii="Arial" w:eastAsia="Times New Roman" w:hAnsi="Arial" w:cs="Arial"/>
      <w:color w:val="474747"/>
      <w:sz w:val="21"/>
      <w:szCs w:val="21"/>
      <w:lang w:eastAsia="ru-RU"/>
    </w:rPr>
  </w:style>
  <w:style w:type="paragraph" w:customStyle="1" w:styleId="selectbox-small">
    <w:name w:val="selectbox-small"/>
    <w:basedOn w:val="a"/>
    <w:rsid w:val="00835DFE"/>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month-selectbox-small">
    <w:name w:val="month-selectbox-small"/>
    <w:basedOn w:val="a"/>
    <w:rsid w:val="00835DFE"/>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year-selectbox-small">
    <w:name w:val="year-selectbox-small"/>
    <w:basedOn w:val="a"/>
    <w:rsid w:val="00835DFE"/>
    <w:pPr>
      <w:spacing w:before="100" w:beforeAutospacing="1" w:after="100" w:afterAutospacing="1" w:line="315" w:lineRule="atLeast"/>
    </w:pPr>
    <w:rPr>
      <w:rFonts w:ascii="Arial" w:eastAsia="Times New Roman" w:hAnsi="Arial" w:cs="Arial"/>
      <w:color w:val="474747"/>
      <w:sz w:val="18"/>
      <w:szCs w:val="18"/>
      <w:lang w:eastAsia="ru-RU"/>
    </w:rPr>
  </w:style>
  <w:style w:type="paragraph" w:customStyle="1" w:styleId="selectbox-left-corn">
    <w:name w:val="selectbox-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box-small-left-corn">
    <w:name w:val="selectbox-small-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ear-selectbox-small-left-corn">
    <w:name w:val="year-selectbox-small-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nth-selectbox-small-left-corn">
    <w:name w:val="month-selectbox-small-left-cor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box-right-corn">
    <w:name w:val="selectbox-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selectbox-small-right-corn">
    <w:name w:val="selectbox-small-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month-selectbox-small-right-corn">
    <w:name w:val="month-selectbox-small-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year-selectbox-small-right-corn">
    <w:name w:val="year-selectbox-small-right-corn"/>
    <w:basedOn w:val="a"/>
    <w:rsid w:val="00835DFE"/>
    <w:pPr>
      <w:spacing w:after="0" w:line="240" w:lineRule="auto"/>
      <w:ind w:left="75"/>
    </w:pPr>
    <w:rPr>
      <w:rFonts w:ascii="Times New Roman" w:eastAsia="Times New Roman" w:hAnsi="Times New Roman" w:cs="Times New Roman"/>
      <w:sz w:val="24"/>
      <w:szCs w:val="24"/>
      <w:lang w:eastAsia="ru-RU"/>
    </w:rPr>
  </w:style>
  <w:style w:type="paragraph" w:customStyle="1" w:styleId="form-text">
    <w:name w:val="form-text"/>
    <w:basedOn w:val="a"/>
    <w:rsid w:val="00835DFE"/>
    <w:pPr>
      <w:pBdr>
        <w:top w:val="single" w:sz="6" w:space="2" w:color="C7C7C7"/>
        <w:left w:val="single" w:sz="6" w:space="4" w:color="C7C7C7"/>
        <w:bottom w:val="single" w:sz="6" w:space="2" w:color="C7C7C7"/>
        <w:right w:val="single" w:sz="6" w:space="4" w:color="C7C7C7"/>
      </w:pBdr>
      <w:shd w:val="clear" w:color="auto" w:fill="FFFFFF"/>
      <w:spacing w:before="100" w:beforeAutospacing="1" w:after="100" w:afterAutospacing="1" w:line="240" w:lineRule="auto"/>
    </w:pPr>
    <w:rPr>
      <w:rFonts w:ascii="Arial" w:eastAsia="Times New Roman" w:hAnsi="Arial" w:cs="Arial"/>
      <w:color w:val="474747"/>
      <w:sz w:val="18"/>
      <w:szCs w:val="18"/>
      <w:lang w:eastAsia="ru-RU"/>
    </w:rPr>
  </w:style>
  <w:style w:type="paragraph" w:customStyle="1" w:styleId="recoment-search-container">
    <w:name w:val="recoment-search-container"/>
    <w:basedOn w:val="a"/>
    <w:rsid w:val="00835DFE"/>
    <w:pPr>
      <w:spacing w:before="105" w:after="105" w:line="240" w:lineRule="auto"/>
    </w:pPr>
    <w:rPr>
      <w:rFonts w:ascii="Times New Roman" w:eastAsia="Times New Roman" w:hAnsi="Times New Roman" w:cs="Times New Roman"/>
      <w:sz w:val="24"/>
      <w:szCs w:val="24"/>
      <w:lang w:eastAsia="ru-RU"/>
    </w:rPr>
  </w:style>
  <w:style w:type="paragraph" w:customStyle="1" w:styleId="tab-container">
    <w:name w:val="tab-container"/>
    <w:basedOn w:val="a"/>
    <w:rsid w:val="00835DFE"/>
    <w:pPr>
      <w:pBdr>
        <w:left w:val="single" w:sz="6" w:space="0" w:color="CFCFCF"/>
        <w:bottom w:val="single" w:sz="6" w:space="0" w:color="CFCFCF"/>
        <w:right w:val="single" w:sz="6" w:space="0" w:color="CFCFC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ontent">
    <w:name w:val="tab-content"/>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ab-container-corners">
    <w:name w:val="tab-container-corner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1">
    <w:name w:val="b1"/>
    <w:basedOn w:val="a"/>
    <w:rsid w:val="00835DFE"/>
    <w:pPr>
      <w:shd w:val="clear" w:color="auto" w:fill="EBEEF0"/>
      <w:spacing w:after="0" w:line="240" w:lineRule="auto"/>
      <w:ind w:left="30" w:right="30"/>
    </w:pPr>
    <w:rPr>
      <w:rFonts w:ascii="Times New Roman" w:eastAsia="Times New Roman" w:hAnsi="Times New Roman" w:cs="Times New Roman"/>
      <w:sz w:val="2"/>
      <w:szCs w:val="2"/>
      <w:lang w:eastAsia="ru-RU"/>
    </w:rPr>
  </w:style>
  <w:style w:type="paragraph" w:customStyle="1" w:styleId="b2">
    <w:name w:val="b2"/>
    <w:basedOn w:val="a"/>
    <w:rsid w:val="00835DFE"/>
    <w:pPr>
      <w:pBdr>
        <w:top w:val="single" w:sz="2" w:space="0" w:color="D6DCDF"/>
        <w:left w:val="single" w:sz="6" w:space="0" w:color="D6DCDF"/>
        <w:bottom w:val="single" w:sz="2" w:space="0" w:color="D6DCDF"/>
        <w:right w:val="single" w:sz="6" w:space="0" w:color="D6DCDF"/>
      </w:pBdr>
      <w:shd w:val="clear" w:color="auto" w:fill="E7E7E7"/>
      <w:spacing w:after="0" w:line="240" w:lineRule="auto"/>
      <w:ind w:left="15" w:right="15"/>
    </w:pPr>
    <w:rPr>
      <w:rFonts w:ascii="Times New Roman" w:eastAsia="Times New Roman" w:hAnsi="Times New Roman" w:cs="Times New Roman"/>
      <w:sz w:val="2"/>
      <w:szCs w:val="2"/>
      <w:lang w:eastAsia="ru-RU"/>
    </w:rPr>
  </w:style>
  <w:style w:type="paragraph" w:customStyle="1" w:styleId="b3">
    <w:name w:val="b3"/>
    <w:basedOn w:val="a"/>
    <w:rsid w:val="00835DFE"/>
    <w:pPr>
      <w:pBdr>
        <w:top w:val="single" w:sz="2" w:space="0" w:color="EBEEEF"/>
        <w:left w:val="single" w:sz="6" w:space="0" w:color="EBEEEF"/>
        <w:bottom w:val="single" w:sz="2" w:space="0" w:color="EBEEEF"/>
        <w:right w:val="single" w:sz="6" w:space="0" w:color="EBEEEF"/>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b4">
    <w:name w:val="b4"/>
    <w:basedOn w:val="a"/>
    <w:rsid w:val="00835DFE"/>
    <w:pPr>
      <w:pBdr>
        <w:top w:val="single" w:sz="2" w:space="0" w:color="CAD2D6"/>
        <w:left w:val="single" w:sz="6" w:space="0" w:color="CAD2D6"/>
        <w:bottom w:val="single" w:sz="2" w:space="0" w:color="CAD2D6"/>
        <w:right w:val="single" w:sz="6" w:space="0" w:color="CAD2D6"/>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b5">
    <w:name w:val="b5"/>
    <w:basedOn w:val="a"/>
    <w:rsid w:val="00835DFE"/>
    <w:pPr>
      <w:pBdr>
        <w:top w:val="single" w:sz="2" w:space="0" w:color="B5C0C6"/>
        <w:left w:val="single" w:sz="6" w:space="0" w:color="B5C0C6"/>
        <w:bottom w:val="single" w:sz="2" w:space="0" w:color="B5C0C6"/>
        <w:right w:val="single" w:sz="6" w:space="0" w:color="B5C0C6"/>
      </w:pBdr>
      <w:shd w:val="clear" w:color="auto" w:fill="E7E7E7"/>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rl-text">
    <w:name w:val="url-text"/>
    <w:basedOn w:val="a"/>
    <w:rsid w:val="00835DFE"/>
    <w:pPr>
      <w:pBdr>
        <w:top w:val="single" w:sz="2" w:space="0" w:color="B0BCC2"/>
        <w:left w:val="single" w:sz="6" w:space="9" w:color="B0BCC2"/>
        <w:bottom w:val="single" w:sz="2" w:space="0" w:color="B0BCC2"/>
        <w:right w:val="single" w:sz="6" w:space="9" w:color="B0BCC2"/>
      </w:pBdr>
      <w:shd w:val="clear" w:color="auto" w:fill="E7E7E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container-reg">
    <w:name w:val="login-container-reg"/>
    <w:basedOn w:val="a"/>
    <w:rsid w:val="00835DFE"/>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login-container-lost">
    <w:name w:val="login-container-lost"/>
    <w:basedOn w:val="a"/>
    <w:rsid w:val="00835DFE"/>
    <w:pPr>
      <w:spacing w:after="100" w:afterAutospacing="1" w:line="240" w:lineRule="auto"/>
      <w:ind w:left="-3615"/>
    </w:pPr>
    <w:rPr>
      <w:rFonts w:ascii="Times New Roman" w:eastAsia="Times New Roman" w:hAnsi="Times New Roman" w:cs="Times New Roman"/>
      <w:vanish/>
      <w:sz w:val="24"/>
      <w:szCs w:val="24"/>
      <w:lang w:eastAsia="ru-RU"/>
    </w:rPr>
  </w:style>
  <w:style w:type="paragraph" w:customStyle="1" w:styleId="details">
    <w:name w:val="details"/>
    <w:basedOn w:val="a"/>
    <w:rsid w:val="00835DFE"/>
    <w:pPr>
      <w:spacing w:before="150" w:after="100" w:afterAutospacing="1" w:line="240" w:lineRule="auto"/>
    </w:pPr>
    <w:rPr>
      <w:rFonts w:ascii="Times New Roman" w:eastAsia="Times New Roman" w:hAnsi="Times New Roman" w:cs="Times New Roman"/>
      <w:color w:val="848484"/>
      <w:sz w:val="24"/>
      <w:szCs w:val="24"/>
      <w:lang w:eastAsia="ru-RU"/>
    </w:rPr>
  </w:style>
  <w:style w:type="paragraph" w:customStyle="1" w:styleId="pagination">
    <w:name w:val="pagination"/>
    <w:basedOn w:val="a"/>
    <w:rsid w:val="00835DFE"/>
    <w:pPr>
      <w:spacing w:before="100" w:beforeAutospacing="1" w:after="375" w:line="240" w:lineRule="auto"/>
      <w:ind w:left="225"/>
    </w:pPr>
    <w:rPr>
      <w:rFonts w:ascii="Times New Roman" w:eastAsia="Times New Roman" w:hAnsi="Times New Roman" w:cs="Times New Roman"/>
      <w:sz w:val="24"/>
      <w:szCs w:val="24"/>
      <w:lang w:eastAsia="ru-RU"/>
    </w:rPr>
  </w:style>
  <w:style w:type="paragraph" w:customStyle="1" w:styleId="page-bottom-conteiner">
    <w:name w:val="page-bottom-conteiner"/>
    <w:basedOn w:val="a"/>
    <w:rsid w:val="00835DFE"/>
    <w:pPr>
      <w:spacing w:before="100" w:beforeAutospacing="1" w:after="100" w:afterAutospacing="1" w:line="240" w:lineRule="auto"/>
    </w:pPr>
    <w:rPr>
      <w:rFonts w:ascii="Arial" w:eastAsia="Times New Roman" w:hAnsi="Arial" w:cs="Arial"/>
      <w:color w:val="444444"/>
      <w:sz w:val="18"/>
      <w:szCs w:val="18"/>
      <w:lang w:eastAsia="ru-RU"/>
    </w:rPr>
  </w:style>
  <w:style w:type="paragraph" w:customStyle="1" w:styleId="input-text">
    <w:name w:val="input-text"/>
    <w:basedOn w:val="a"/>
    <w:rsid w:val="00835DFE"/>
    <w:pPr>
      <w:pBdr>
        <w:top w:val="single" w:sz="6" w:space="4" w:color="CFCFCF"/>
        <w:left w:val="single" w:sz="6" w:space="4" w:color="CFCFCF"/>
        <w:bottom w:val="single" w:sz="6" w:space="4" w:color="CFCFCF"/>
        <w:right w:val="single" w:sz="6" w:space="4" w:color="CFCFCF"/>
      </w:pBd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fake-link">
    <w:name w:val="fake-link"/>
    <w:basedOn w:val="a"/>
    <w:rsid w:val="00835DFE"/>
    <w:pPr>
      <w:spacing w:before="150" w:after="150" w:line="240" w:lineRule="auto"/>
    </w:pPr>
    <w:rPr>
      <w:rFonts w:ascii="Arial" w:eastAsia="Times New Roman" w:hAnsi="Arial" w:cs="Arial"/>
      <w:color w:val="494949"/>
      <w:sz w:val="18"/>
      <w:szCs w:val="18"/>
      <w:lang w:eastAsia="ru-RU"/>
    </w:rPr>
  </w:style>
  <w:style w:type="paragraph" w:customStyle="1" w:styleId="fake-a">
    <w:name w:val="fake-a"/>
    <w:basedOn w:val="a"/>
    <w:rsid w:val="00835DFE"/>
    <w:pPr>
      <w:pBdr>
        <w:bottom w:val="dotted" w:sz="6" w:space="0" w:color="257DC7"/>
      </w:pBdr>
      <w:spacing w:before="100" w:beforeAutospacing="1" w:after="100" w:afterAutospacing="1" w:line="240" w:lineRule="auto"/>
    </w:pPr>
    <w:rPr>
      <w:rFonts w:ascii="Times New Roman" w:eastAsia="Times New Roman" w:hAnsi="Times New Roman" w:cs="Times New Roman"/>
      <w:color w:val="257DC7"/>
      <w:sz w:val="24"/>
      <w:szCs w:val="24"/>
      <w:lang w:eastAsia="ru-RU"/>
    </w:rPr>
  </w:style>
  <w:style w:type="paragraph" w:customStyle="1" w:styleId="extend-search-ext-container">
    <w:name w:val="extend-search-ext-container"/>
    <w:basedOn w:val="a"/>
    <w:rsid w:val="00835DFE"/>
    <w:pPr>
      <w:pBdr>
        <w:top w:val="single" w:sz="6" w:space="0" w:color="CFCFCF"/>
        <w:bottom w:val="single" w:sz="6" w:space="0" w:color="CFCFC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t-container">
    <w:name w:val="extend-search-int-container"/>
    <w:basedOn w:val="a"/>
    <w:rsid w:val="00835DFE"/>
    <w:pPr>
      <w:shd w:val="clear" w:color="auto" w:fill="F4F4F4"/>
      <w:spacing w:before="15" w:after="15" w:line="240" w:lineRule="auto"/>
    </w:pPr>
    <w:rPr>
      <w:rFonts w:ascii="Times New Roman" w:eastAsia="Times New Roman" w:hAnsi="Times New Roman" w:cs="Times New Roman"/>
      <w:sz w:val="24"/>
      <w:szCs w:val="24"/>
      <w:lang w:eastAsia="ru-RU"/>
    </w:rPr>
  </w:style>
  <w:style w:type="paragraph" w:customStyle="1" w:styleId="extend-search-checkboxes">
    <w:name w:val="extend-search-checkboxes"/>
    <w:basedOn w:val="a"/>
    <w:rsid w:val="00835DFE"/>
    <w:pPr>
      <w:spacing w:before="150" w:after="100" w:afterAutospacing="1" w:line="240" w:lineRule="auto"/>
    </w:pPr>
    <w:rPr>
      <w:rFonts w:ascii="Times New Roman" w:eastAsia="Times New Roman" w:hAnsi="Times New Roman" w:cs="Times New Roman"/>
      <w:color w:val="444444"/>
      <w:sz w:val="18"/>
      <w:szCs w:val="18"/>
      <w:lang w:eastAsia="ru-RU"/>
    </w:rPr>
  </w:style>
  <w:style w:type="paragraph" w:customStyle="1" w:styleId="search-extend-header">
    <w:name w:val="search-extend-header"/>
    <w:basedOn w:val="a"/>
    <w:rsid w:val="00835DFE"/>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extend-search-params-label">
    <w:name w:val="extend-search-params-label"/>
    <w:basedOn w:val="a"/>
    <w:rsid w:val="00835DFE"/>
    <w:pPr>
      <w:spacing w:before="225" w:after="75" w:line="240" w:lineRule="auto"/>
    </w:pPr>
    <w:rPr>
      <w:rFonts w:ascii="Times New Roman" w:eastAsia="Times New Roman" w:hAnsi="Times New Roman" w:cs="Times New Roman"/>
      <w:color w:val="707070"/>
      <w:sz w:val="20"/>
      <w:szCs w:val="20"/>
      <w:lang w:eastAsia="ru-RU"/>
    </w:rPr>
  </w:style>
  <w:style w:type="paragraph" w:customStyle="1" w:styleId="extend-search-params-input">
    <w:name w:val="extend-search-params-input"/>
    <w:basedOn w:val="a"/>
    <w:rsid w:val="00835DFE"/>
    <w:pPr>
      <w:spacing w:before="100" w:beforeAutospacing="1" w:after="300" w:line="240" w:lineRule="auto"/>
    </w:pPr>
    <w:rPr>
      <w:rFonts w:ascii="Times New Roman" w:eastAsia="Times New Roman" w:hAnsi="Times New Roman" w:cs="Times New Roman"/>
      <w:color w:val="707070"/>
      <w:sz w:val="20"/>
      <w:szCs w:val="20"/>
      <w:lang w:eastAsia="ru-RU"/>
    </w:rPr>
  </w:style>
  <w:style w:type="paragraph" w:customStyle="1" w:styleId="extend-search-example-tl">
    <w:name w:val="extend-search-example-t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tr">
    <w:name w:val="extend-search-example-t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bl">
    <w:name w:val="extend-search-example-b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br">
    <w:name w:val="extend-search-example-b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
    <w:name w:val="extend-search-example"/>
    <w:basedOn w:val="a"/>
    <w:rsid w:val="00835DFE"/>
    <w:pPr>
      <w:pBdr>
        <w:top w:val="single" w:sz="6" w:space="0" w:color="E4E0CB"/>
        <w:left w:val="single" w:sz="6" w:space="0" w:color="E4E0CB"/>
        <w:bottom w:val="single" w:sz="6" w:space="0" w:color="E4E0CB"/>
        <w:right w:val="single" w:sz="6" w:space="0" w:color="E4E0CB"/>
      </w:pBdr>
      <w:shd w:val="clear" w:color="auto" w:fill="F3F1E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example-content">
    <w:name w:val="extend-search-example-content"/>
    <w:basedOn w:val="a"/>
    <w:rsid w:val="00835DFE"/>
    <w:pPr>
      <w:spacing w:before="100" w:beforeAutospacing="1" w:after="100" w:afterAutospacing="1" w:line="240" w:lineRule="auto"/>
    </w:pPr>
    <w:rPr>
      <w:rFonts w:ascii="Times New Roman" w:eastAsia="Times New Roman" w:hAnsi="Times New Roman" w:cs="Times New Roman"/>
      <w:color w:val="707070"/>
      <w:sz w:val="20"/>
      <w:szCs w:val="20"/>
      <w:lang w:eastAsia="ru-RU"/>
    </w:rPr>
  </w:style>
  <w:style w:type="paragraph" w:customStyle="1" w:styleId="extend-search-example-content-item">
    <w:name w:val="extend-search-example-content-item"/>
    <w:basedOn w:val="a"/>
    <w:rsid w:val="00835DFE"/>
    <w:pPr>
      <w:spacing w:before="195" w:after="195" w:line="240" w:lineRule="auto"/>
    </w:pPr>
    <w:rPr>
      <w:rFonts w:ascii="Times New Roman" w:eastAsia="Times New Roman" w:hAnsi="Times New Roman" w:cs="Times New Roman"/>
      <w:color w:val="707070"/>
      <w:sz w:val="20"/>
      <w:szCs w:val="20"/>
      <w:lang w:eastAsia="ru-RU"/>
    </w:rPr>
  </w:style>
  <w:style w:type="paragraph" w:customStyle="1" w:styleId="extend-search-example-title">
    <w:name w:val="extend-search-example-title"/>
    <w:basedOn w:val="a"/>
    <w:rsid w:val="00835DFE"/>
    <w:pPr>
      <w:spacing w:before="100" w:beforeAutospacing="1" w:after="100" w:afterAutospacing="1" w:line="240" w:lineRule="auto"/>
    </w:pPr>
    <w:rPr>
      <w:rFonts w:ascii="Times New Roman" w:eastAsia="Times New Roman" w:hAnsi="Times New Roman" w:cs="Times New Roman"/>
      <w:color w:val="257DC7"/>
      <w:sz w:val="20"/>
      <w:szCs w:val="20"/>
      <w:lang w:eastAsia="ru-RU"/>
    </w:rPr>
  </w:style>
  <w:style w:type="paragraph" w:customStyle="1" w:styleId="extend-search-result-count">
    <w:name w:val="extend-search-result-count"/>
    <w:basedOn w:val="a"/>
    <w:rsid w:val="00835DFE"/>
    <w:pPr>
      <w:spacing w:before="225" w:after="225" w:line="240" w:lineRule="auto"/>
      <w:ind w:left="300" w:right="300"/>
    </w:pPr>
    <w:rPr>
      <w:rFonts w:ascii="Times New Roman" w:eastAsia="Times New Roman" w:hAnsi="Times New Roman" w:cs="Times New Roman"/>
      <w:color w:val="707070"/>
      <w:sz w:val="24"/>
      <w:szCs w:val="24"/>
      <w:lang w:eastAsia="ru-RU"/>
    </w:rPr>
  </w:style>
  <w:style w:type="paragraph" w:customStyle="1" w:styleId="extend-search-result-item-link">
    <w:name w:val="extend-search-result-item-link"/>
    <w:basedOn w:val="a"/>
    <w:rsid w:val="00835DFE"/>
    <w:pPr>
      <w:spacing w:before="100" w:beforeAutospacing="1" w:after="100" w:afterAutospacing="1" w:line="240" w:lineRule="auto"/>
      <w:ind w:left="75"/>
    </w:pPr>
    <w:rPr>
      <w:rFonts w:ascii="Times New Roman" w:eastAsia="Times New Roman" w:hAnsi="Times New Roman" w:cs="Times New Roman"/>
      <w:color w:val="3D88C7"/>
      <w:sz w:val="24"/>
      <w:szCs w:val="24"/>
      <w:lang w:eastAsia="ru-RU"/>
    </w:rPr>
  </w:style>
  <w:style w:type="paragraph" w:customStyle="1" w:styleId="extend-search-result-item">
    <w:name w:val="extend-search-result-item"/>
    <w:basedOn w:val="a"/>
    <w:rsid w:val="00835DFE"/>
    <w:pPr>
      <w:spacing w:after="0" w:line="240" w:lineRule="auto"/>
      <w:ind w:left="225" w:right="225"/>
    </w:pPr>
    <w:rPr>
      <w:rFonts w:ascii="Times New Roman" w:eastAsia="Times New Roman" w:hAnsi="Times New Roman" w:cs="Times New Roman"/>
      <w:color w:val="707070"/>
      <w:sz w:val="24"/>
      <w:szCs w:val="24"/>
      <w:lang w:eastAsia="ru-RU"/>
    </w:rPr>
  </w:style>
  <w:style w:type="paragraph" w:customStyle="1" w:styleId="extend-search-result-item-recomend-tr">
    <w:name w:val="extend-search-result-item-recomend-t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tl">
    <w:name w:val="extend-search-result-item-recomend-t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br">
    <w:name w:val="extend-search-result-item-recomend-b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bl">
    <w:name w:val="extend-search-result-item-recomend-b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result-item-recomend">
    <w:name w:val="extend-search-result-item-recomend"/>
    <w:basedOn w:val="a"/>
    <w:rsid w:val="00835DFE"/>
    <w:pPr>
      <w:pBdr>
        <w:top w:val="single" w:sz="6" w:space="2" w:color="D9D9D9"/>
        <w:left w:val="single" w:sz="6" w:space="4" w:color="D9D9D9"/>
        <w:bottom w:val="single" w:sz="6" w:space="2" w:color="D9D9D9"/>
        <w:right w:val="single" w:sz="6" w:space="4" w:color="D9D9D9"/>
      </w:pBdr>
      <w:shd w:val="clear" w:color="auto" w:fill="F7F7F7"/>
      <w:spacing w:before="100" w:beforeAutospacing="1" w:after="150" w:line="240" w:lineRule="auto"/>
      <w:ind w:left="150"/>
    </w:pPr>
    <w:rPr>
      <w:rFonts w:ascii="Times New Roman" w:eastAsia="Times New Roman" w:hAnsi="Times New Roman" w:cs="Times New Roman"/>
      <w:color w:val="707070"/>
      <w:sz w:val="24"/>
      <w:szCs w:val="24"/>
      <w:lang w:eastAsia="ru-RU"/>
    </w:rPr>
  </w:style>
  <w:style w:type="paragraph" w:customStyle="1" w:styleId="extend-hide">
    <w:name w:val="extend-hide"/>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extend-search-result">
    <w:name w:val="extend-search-result"/>
    <w:basedOn w:val="a"/>
    <w:rsid w:val="00835DFE"/>
    <w:pPr>
      <w:spacing w:before="375" w:after="100" w:afterAutospacing="1" w:line="240" w:lineRule="auto"/>
    </w:pPr>
    <w:rPr>
      <w:rFonts w:ascii="Times New Roman" w:eastAsia="Times New Roman" w:hAnsi="Times New Roman" w:cs="Times New Roman"/>
      <w:sz w:val="24"/>
      <w:szCs w:val="24"/>
      <w:lang w:eastAsia="ru-RU"/>
    </w:rPr>
  </w:style>
  <w:style w:type="paragraph" w:customStyle="1" w:styleId="extend-search-result-more">
    <w:name w:val="extend-search-result-more"/>
    <w:basedOn w:val="a"/>
    <w:rsid w:val="00835D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extend-search-result-more-link">
    <w:name w:val="extend-search-result-more-link"/>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put-label-small">
    <w:name w:val="input-label-small"/>
    <w:basedOn w:val="a"/>
    <w:rsid w:val="00835DFE"/>
    <w:pPr>
      <w:spacing w:before="100" w:beforeAutospacing="1" w:after="100" w:afterAutospacing="1" w:line="240" w:lineRule="auto"/>
      <w:ind w:right="210"/>
    </w:pPr>
    <w:rPr>
      <w:rFonts w:ascii="Times New Roman" w:eastAsia="Times New Roman" w:hAnsi="Times New Roman" w:cs="Times New Roman"/>
      <w:sz w:val="24"/>
      <w:szCs w:val="24"/>
      <w:lang w:eastAsia="ru-RU"/>
    </w:rPr>
  </w:style>
  <w:style w:type="paragraph" w:customStyle="1" w:styleId="jstyling-select">
    <w:name w:val="jstyling-select"/>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jstyling-select-t">
    <w:name w:val="jstyling-select-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select-l">
    <w:name w:val="jstyling-select-l"/>
    <w:basedOn w:val="a"/>
    <w:rsid w:val="00835DFE"/>
    <w:pPr>
      <w:pBdr>
        <w:top w:val="single" w:sz="2" w:space="0" w:color="C3C3C3"/>
        <w:left w:val="single" w:sz="6" w:space="0" w:color="C3C3C3"/>
        <w:bottom w:val="single" w:sz="6" w:space="0" w:color="C3C3C3"/>
        <w:right w:val="single" w:sz="6" w:space="0" w:color="C3C3C3"/>
      </w:pBdr>
      <w:shd w:val="clear" w:color="auto" w:fill="FFFFFF"/>
      <w:spacing w:after="0" w:line="240" w:lineRule="auto"/>
    </w:pPr>
    <w:rPr>
      <w:rFonts w:ascii="Times New Roman" w:eastAsia="Times New Roman" w:hAnsi="Times New Roman" w:cs="Times New Roman"/>
      <w:vanish/>
      <w:sz w:val="24"/>
      <w:szCs w:val="24"/>
      <w:lang w:eastAsia="ru-RU"/>
    </w:rPr>
  </w:style>
  <w:style w:type="paragraph" w:customStyle="1" w:styleId="jstyling-checkbox">
    <w:name w:val="jstyling-checkbox"/>
    <w:basedOn w:val="a"/>
    <w:rsid w:val="00835DFE"/>
    <w:pPr>
      <w:spacing w:after="0" w:line="240" w:lineRule="auto"/>
      <w:textAlignment w:val="center"/>
    </w:pPr>
    <w:rPr>
      <w:rFonts w:ascii="Times New Roman" w:eastAsia="Times New Roman" w:hAnsi="Times New Roman" w:cs="Times New Roman"/>
      <w:sz w:val="24"/>
      <w:szCs w:val="24"/>
      <w:lang w:eastAsia="ru-RU"/>
    </w:rPr>
  </w:style>
  <w:style w:type="paragraph" w:customStyle="1" w:styleId="jstyling-radio">
    <w:name w:val="jstyling-radio"/>
    <w:basedOn w:val="a"/>
    <w:rsid w:val="00835DFE"/>
    <w:pPr>
      <w:spacing w:after="0" w:line="240" w:lineRule="auto"/>
      <w:textAlignment w:val="center"/>
    </w:pPr>
    <w:rPr>
      <w:rFonts w:ascii="Times New Roman" w:eastAsia="Times New Roman" w:hAnsi="Times New Roman" w:cs="Times New Roman"/>
      <w:sz w:val="24"/>
      <w:szCs w:val="24"/>
      <w:lang w:eastAsia="ru-RU"/>
    </w:rPr>
  </w:style>
  <w:style w:type="paragraph" w:customStyle="1" w:styleId="jstyling-file">
    <w:name w:val="jstyling-file"/>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jstyling-file-f">
    <w:name w:val="jstyling-file-f"/>
    <w:basedOn w:val="a"/>
    <w:rsid w:val="00835DFE"/>
    <w:pPr>
      <w:pBdr>
        <w:top w:val="single" w:sz="6" w:space="2" w:color="CCCCCC"/>
        <w:left w:val="single" w:sz="6" w:space="2" w:color="CCCCCC"/>
        <w:bottom w:val="single" w:sz="6" w:space="2" w:color="CCCCCC"/>
        <w:right w:val="single" w:sz="6"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select-s">
    <w:name w:val="jstyling-select-s"/>
    <w:basedOn w:val="a"/>
    <w:rsid w:val="00835DF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styling-select-rl">
    <w:name w:val="jstyling-select-r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tyling-file-b">
    <w:name w:val="jstyling-file-b"/>
    <w:basedOn w:val="a"/>
    <w:rsid w:val="00835DFE"/>
    <w:pPr>
      <w:pBdr>
        <w:top w:val="single" w:sz="6" w:space="2" w:color="CCCCCC"/>
        <w:left w:val="single" w:sz="6" w:space="2" w:color="CCCCCC"/>
        <w:bottom w:val="single" w:sz="6" w:space="2" w:color="CCCCCC"/>
        <w:right w:val="single" w:sz="6" w:space="2" w:color="CCCCCC"/>
      </w:pBdr>
      <w:shd w:val="clear" w:color="auto" w:fill="EEEEEE"/>
      <w:spacing w:before="100" w:beforeAutospacing="1" w:after="100" w:afterAutospacing="1" w:line="240" w:lineRule="auto"/>
      <w:ind w:left="60"/>
      <w:jc w:val="center"/>
    </w:pPr>
    <w:rPr>
      <w:rFonts w:ascii="Times New Roman" w:eastAsia="Times New Roman" w:hAnsi="Times New Roman" w:cs="Times New Roman"/>
      <w:sz w:val="24"/>
      <w:szCs w:val="24"/>
      <w:lang w:eastAsia="ru-RU"/>
    </w:rPr>
  </w:style>
  <w:style w:type="paragraph" w:customStyle="1" w:styleId="yap-logo">
    <w:name w:val="yap-logo"/>
    <w:basedOn w:val="a"/>
    <w:rsid w:val="00835DFE"/>
    <w:pPr>
      <w:spacing w:before="100" w:beforeAutospacing="1" w:after="100" w:afterAutospacing="1" w:line="240" w:lineRule="auto"/>
    </w:pPr>
    <w:rPr>
      <w:rFonts w:ascii="Arial" w:eastAsia="Times New Roman" w:hAnsi="Arial" w:cs="Arial"/>
      <w:sz w:val="24"/>
      <w:szCs w:val="24"/>
      <w:lang w:eastAsia="ru-RU"/>
    </w:rPr>
  </w:style>
  <w:style w:type="paragraph" w:customStyle="1" w:styleId="yap-adtune-tooltip">
    <w:name w:val="yap-adtune-tooltip"/>
    <w:basedOn w:val="a"/>
    <w:rsid w:val="00835DFE"/>
    <w:pPr>
      <w:spacing w:before="100" w:beforeAutospacing="1" w:after="100" w:afterAutospacing="1" w:line="200" w:lineRule="atLeast"/>
    </w:pPr>
    <w:rPr>
      <w:rFonts w:ascii="Arial" w:eastAsia="Times New Roman" w:hAnsi="Arial" w:cs="Arial"/>
      <w:sz w:val="15"/>
      <w:szCs w:val="15"/>
      <w:lang w:eastAsia="ru-RU"/>
    </w:rPr>
  </w:style>
  <w:style w:type="paragraph" w:customStyle="1" w:styleId="nav">
    <w:name w:val="nav"/>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
    <w:name w:val="info"/>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
    <w:name w:val="par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
    <w:name w:val="prev"/>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adtune-button">
    <w:name w:val="yap-adtune-button"/>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text">
    <w:name w:val="calend-item-te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item-date">
    <w:name w:val="calend-item-dat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
    <w:name w:val="r"/>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t">
    <w:name w:val="cl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t">
    <w:name w:val="cr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b">
    <w:name w:val="clb"/>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b">
    <w:name w:val="crb"/>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act">
    <w:name w:val="nav-act"/>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grey">
    <w:name w:val="head-gre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orange">
    <w:name w:val="head-orang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oll-close">
    <w:name w:val="roll-clos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head-grey">
    <w:name w:val="spoiler-head-gre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body-grey">
    <w:name w:val="spoiler-body-gre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tters">
    <w:name w:val="letter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
    <w:name w:val="words"/>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p-font-family">
    <w:name w:val="yap-font-family"/>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active">
    <w:name w:val="inactive"/>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state-defaultt">
    <w:name w:val="ui-state-defaultt"/>
    <w:basedOn w:val="a0"/>
    <w:rsid w:val="00835DFE"/>
  </w:style>
  <w:style w:type="character" w:customStyle="1" w:styleId="ui-state-active">
    <w:name w:val="ui-state-active"/>
    <w:basedOn w:val="a0"/>
    <w:rsid w:val="00835DFE"/>
  </w:style>
  <w:style w:type="paragraph" w:customStyle="1" w:styleId="container1">
    <w:name w:val="container1"/>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a-change-city1">
    <w:name w:val="a-change-city1"/>
    <w:basedOn w:val="a"/>
    <w:rsid w:val="00835DFE"/>
    <w:pPr>
      <w:spacing w:after="0" w:line="240" w:lineRule="auto"/>
    </w:pPr>
    <w:rPr>
      <w:rFonts w:ascii="Tahoma" w:eastAsia="Times New Roman" w:hAnsi="Tahoma" w:cs="Tahoma"/>
      <w:sz w:val="17"/>
      <w:szCs w:val="17"/>
      <w:lang w:eastAsia="ru-RU"/>
    </w:rPr>
  </w:style>
  <w:style w:type="paragraph" w:customStyle="1" w:styleId="nav1">
    <w:name w:val="nav1"/>
    <w:basedOn w:val="a"/>
    <w:rsid w:val="00835DFE"/>
    <w:pPr>
      <w:spacing w:before="375" w:after="375" w:line="240" w:lineRule="auto"/>
    </w:pPr>
    <w:rPr>
      <w:rFonts w:ascii="Tahoma" w:eastAsia="Times New Roman" w:hAnsi="Tahoma" w:cs="Tahoma"/>
      <w:color w:val="989898"/>
      <w:sz w:val="17"/>
      <w:szCs w:val="17"/>
      <w:lang w:eastAsia="ru-RU"/>
    </w:rPr>
  </w:style>
  <w:style w:type="paragraph" w:customStyle="1" w:styleId="info1">
    <w:name w:val="info1"/>
    <w:basedOn w:val="a"/>
    <w:rsid w:val="00835DFE"/>
    <w:pPr>
      <w:shd w:val="clear" w:color="auto" w:fill="FFFFFF"/>
      <w:spacing w:before="100" w:beforeAutospacing="1" w:after="100" w:afterAutospacing="1" w:line="240" w:lineRule="auto"/>
    </w:pPr>
    <w:rPr>
      <w:rFonts w:ascii="Tahoma" w:eastAsia="Times New Roman" w:hAnsi="Tahoma" w:cs="Tahoma"/>
      <w:color w:val="989898"/>
      <w:sz w:val="17"/>
      <w:szCs w:val="17"/>
      <w:lang w:eastAsia="ru-RU"/>
    </w:rPr>
  </w:style>
  <w:style w:type="paragraph" w:customStyle="1" w:styleId="logo1">
    <w:name w:val="logo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2">
    <w:name w:val="nav2"/>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active1">
    <w:name w:val="active1"/>
    <w:basedOn w:val="a"/>
    <w:rsid w:val="00835D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inactive1">
    <w:name w:val="inactive1"/>
    <w:basedOn w:val="a"/>
    <w:rsid w:val="00835D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l1">
    <w:name w:val="l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1">
    <w:name w:val="r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2">
    <w:name w:val="l2"/>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3">
    <w:name w:val="l3"/>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2">
    <w:name w:val="r2"/>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4">
    <w:name w:val="l4"/>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3">
    <w:name w:val="r3"/>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4">
    <w:name w:val="r4"/>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1">
    <w:name w:val="t1"/>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clt1">
    <w:name w:val="clt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t1">
    <w:name w:val="crt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6">
    <w:name w:val="b6"/>
    <w:basedOn w:val="a"/>
    <w:rsid w:val="00835DFE"/>
    <w:pPr>
      <w:spacing w:after="0" w:line="240" w:lineRule="auto"/>
    </w:pPr>
    <w:rPr>
      <w:rFonts w:ascii="Times New Roman" w:eastAsia="Times New Roman" w:hAnsi="Times New Roman" w:cs="Times New Roman"/>
      <w:sz w:val="24"/>
      <w:szCs w:val="24"/>
      <w:lang w:eastAsia="ru-RU"/>
    </w:rPr>
  </w:style>
  <w:style w:type="paragraph" w:customStyle="1" w:styleId="clb1">
    <w:name w:val="clb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b1">
    <w:name w:val="crb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5">
    <w:name w:val="l5"/>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5">
    <w:name w:val="r5"/>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1">
    <w:name w:val="txt1"/>
    <w:basedOn w:val="a"/>
    <w:rsid w:val="00835DF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logo2">
    <w:name w:val="logo2"/>
    <w:basedOn w:val="a"/>
    <w:rsid w:val="00835DFE"/>
    <w:pPr>
      <w:spacing w:before="675" w:after="525" w:line="240" w:lineRule="auto"/>
    </w:pPr>
    <w:rPr>
      <w:rFonts w:ascii="Times New Roman" w:eastAsia="Times New Roman" w:hAnsi="Times New Roman" w:cs="Times New Roman"/>
      <w:sz w:val="24"/>
      <w:szCs w:val="24"/>
      <w:lang w:eastAsia="ru-RU"/>
    </w:rPr>
  </w:style>
  <w:style w:type="paragraph" w:customStyle="1" w:styleId="nav3">
    <w:name w:val="nav3"/>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nav-act1">
    <w:name w:val="nav-act1"/>
    <w:basedOn w:val="a"/>
    <w:rsid w:val="00835DFE"/>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part1">
    <w:name w:val="part1"/>
    <w:basedOn w:val="a"/>
    <w:rsid w:val="00835DFE"/>
    <w:pPr>
      <w:pBdr>
        <w:top w:val="dashed" w:sz="6" w:space="8" w:color="DDDDDD"/>
      </w:pBd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head-grey1">
    <w:name w:val="head-grey1"/>
    <w:basedOn w:val="a"/>
    <w:rsid w:val="00835DF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head-orange1">
    <w:name w:val="head-orange1"/>
    <w:basedOn w:val="a"/>
    <w:rsid w:val="00835DF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calend-item-text1">
    <w:name w:val="calend-item-text1"/>
    <w:basedOn w:val="a"/>
    <w:rsid w:val="00835DFE"/>
    <w:pPr>
      <w:spacing w:before="100" w:beforeAutospacing="1" w:after="100" w:afterAutospacing="1" w:line="240" w:lineRule="auto"/>
    </w:pPr>
    <w:rPr>
      <w:rFonts w:ascii="Times New Roman" w:eastAsia="Times New Roman" w:hAnsi="Times New Roman" w:cs="Times New Roman"/>
      <w:color w:val="494949"/>
      <w:sz w:val="20"/>
      <w:szCs w:val="20"/>
      <w:lang w:eastAsia="ru-RU"/>
    </w:rPr>
  </w:style>
  <w:style w:type="paragraph" w:customStyle="1" w:styleId="calend-item-date1">
    <w:name w:val="calend-item-date1"/>
    <w:basedOn w:val="a"/>
    <w:rsid w:val="00835DFE"/>
    <w:pPr>
      <w:spacing w:before="100" w:beforeAutospacing="1" w:after="100" w:afterAutospacing="1" w:line="240" w:lineRule="auto"/>
    </w:pPr>
    <w:rPr>
      <w:rFonts w:ascii="Times New Roman" w:eastAsia="Times New Roman" w:hAnsi="Times New Roman" w:cs="Times New Roman"/>
      <w:color w:val="494949"/>
      <w:sz w:val="20"/>
      <w:szCs w:val="20"/>
      <w:lang w:eastAsia="ru-RU"/>
    </w:rPr>
  </w:style>
  <w:style w:type="paragraph" w:customStyle="1" w:styleId="roll-close1">
    <w:name w:val="roll-close1"/>
    <w:basedOn w:val="a"/>
    <w:rsid w:val="00835DFE"/>
    <w:pPr>
      <w:spacing w:before="100" w:beforeAutospacing="1" w:after="100" w:afterAutospacing="1" w:line="240" w:lineRule="auto"/>
    </w:pPr>
    <w:rPr>
      <w:rFonts w:ascii="Times New Roman" w:eastAsia="Times New Roman" w:hAnsi="Times New Roman" w:cs="Times New Roman"/>
      <w:b/>
      <w:bCs/>
      <w:sz w:val="23"/>
      <w:szCs w:val="23"/>
      <w:lang w:eastAsia="ru-RU"/>
    </w:rPr>
  </w:style>
  <w:style w:type="paragraph" w:customStyle="1" w:styleId="spoiler-head-grey1">
    <w:name w:val="spoiler-head-grey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oiler-body-grey1">
    <w:name w:val="spoiler-body-grey1"/>
    <w:basedOn w:val="a"/>
    <w:rsid w:val="00835DF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lectbox-small-right-corn1">
    <w:name w:val="selectbox-small-right-corn1"/>
    <w:basedOn w:val="a"/>
    <w:rsid w:val="00835DFE"/>
    <w:pPr>
      <w:spacing w:after="0" w:line="240" w:lineRule="auto"/>
      <w:ind w:left="30"/>
    </w:pPr>
    <w:rPr>
      <w:rFonts w:ascii="Times New Roman" w:eastAsia="Times New Roman" w:hAnsi="Times New Roman" w:cs="Times New Roman"/>
      <w:sz w:val="24"/>
      <w:szCs w:val="24"/>
      <w:lang w:eastAsia="ru-RU"/>
    </w:rPr>
  </w:style>
  <w:style w:type="paragraph" w:customStyle="1" w:styleId="month-selectbox-small-right-corn1">
    <w:name w:val="month-selectbox-small-right-corn1"/>
    <w:basedOn w:val="a"/>
    <w:rsid w:val="00835DFE"/>
    <w:pPr>
      <w:spacing w:after="0" w:line="240" w:lineRule="auto"/>
      <w:ind w:left="30"/>
    </w:pPr>
    <w:rPr>
      <w:rFonts w:ascii="Times New Roman" w:eastAsia="Times New Roman" w:hAnsi="Times New Roman" w:cs="Times New Roman"/>
      <w:sz w:val="24"/>
      <w:szCs w:val="24"/>
      <w:lang w:eastAsia="ru-RU"/>
    </w:rPr>
  </w:style>
  <w:style w:type="paragraph" w:customStyle="1" w:styleId="year-selectbox-small-right-corn1">
    <w:name w:val="year-selectbox-small-right-corn1"/>
    <w:basedOn w:val="a"/>
    <w:rsid w:val="00835DFE"/>
    <w:pPr>
      <w:spacing w:after="0" w:line="240" w:lineRule="auto"/>
      <w:ind w:left="30"/>
    </w:pPr>
    <w:rPr>
      <w:rFonts w:ascii="Times New Roman" w:eastAsia="Times New Roman" w:hAnsi="Times New Roman" w:cs="Times New Roman"/>
      <w:sz w:val="24"/>
      <w:szCs w:val="24"/>
      <w:lang w:eastAsia="ru-RU"/>
    </w:rPr>
  </w:style>
  <w:style w:type="paragraph" w:customStyle="1" w:styleId="selectbox-small1">
    <w:name w:val="selectbox-small1"/>
    <w:basedOn w:val="a"/>
    <w:rsid w:val="00835DFE"/>
    <w:pPr>
      <w:spacing w:before="100" w:beforeAutospacing="1" w:after="100" w:afterAutospacing="1" w:line="315" w:lineRule="atLeast"/>
    </w:pPr>
    <w:rPr>
      <w:rFonts w:ascii="Arial" w:eastAsia="Times New Roman" w:hAnsi="Arial" w:cs="Arial"/>
      <w:color w:val="474747"/>
      <w:sz w:val="15"/>
      <w:szCs w:val="15"/>
      <w:lang w:eastAsia="ru-RU"/>
    </w:rPr>
  </w:style>
  <w:style w:type="character" w:customStyle="1" w:styleId="ui-state-defaultt1">
    <w:name w:val="ui-state-defaultt1"/>
    <w:basedOn w:val="a0"/>
    <w:rsid w:val="00835DFE"/>
    <w:rPr>
      <w:rFonts w:ascii="Arial" w:hAnsi="Arial" w:cs="Arial" w:hint="default"/>
      <w:vanish w:val="0"/>
      <w:webHidden w:val="0"/>
      <w:color w:val="257DC7"/>
      <w:sz w:val="18"/>
      <w:szCs w:val="18"/>
      <w:specVanish w:val="0"/>
    </w:rPr>
  </w:style>
  <w:style w:type="character" w:customStyle="1" w:styleId="ui-state-defaultt2">
    <w:name w:val="ui-state-defaultt2"/>
    <w:basedOn w:val="a0"/>
    <w:rsid w:val="00835DFE"/>
    <w:rPr>
      <w:rFonts w:ascii="Arial" w:hAnsi="Arial" w:cs="Arial" w:hint="default"/>
      <w:vanish w:val="0"/>
      <w:webHidden w:val="0"/>
      <w:color w:val="E85A53"/>
      <w:sz w:val="18"/>
      <w:szCs w:val="18"/>
      <w:specVanish w:val="0"/>
    </w:rPr>
  </w:style>
  <w:style w:type="character" w:customStyle="1" w:styleId="ui-state-active1">
    <w:name w:val="ui-state-active1"/>
    <w:basedOn w:val="a0"/>
    <w:rsid w:val="00835DFE"/>
    <w:rPr>
      <w:rFonts w:ascii="Arial" w:hAnsi="Arial" w:cs="Arial" w:hint="default"/>
      <w:vanish w:val="0"/>
      <w:webHidden w:val="0"/>
      <w:color w:val="FFFFFF"/>
      <w:sz w:val="18"/>
      <w:szCs w:val="18"/>
      <w:shd w:val="clear" w:color="auto" w:fill="257DC7"/>
      <w:specVanish w:val="0"/>
    </w:rPr>
  </w:style>
  <w:style w:type="paragraph" w:customStyle="1" w:styleId="ui-datepicker-header1">
    <w:name w:val="ui-datepicker-header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calendar1">
    <w:name w:val="ui-datepicker-calendar1"/>
    <w:basedOn w:val="a"/>
    <w:rsid w:val="00835DFE"/>
    <w:pPr>
      <w:spacing w:after="525" w:line="240" w:lineRule="auto"/>
      <w:jc w:val="center"/>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835DFE"/>
    <w:pPr>
      <w:pBdr>
        <w:bottom w:val="single" w:sz="6" w:space="0" w:color="D1D1D1"/>
      </w:pBdr>
      <w:spacing w:before="100" w:beforeAutospacing="1" w:after="100" w:afterAutospacing="1" w:line="225" w:lineRule="atLeast"/>
      <w:jc w:val="center"/>
    </w:pPr>
    <w:rPr>
      <w:rFonts w:ascii="Arial" w:eastAsia="Times New Roman" w:hAnsi="Arial" w:cs="Arial"/>
      <w:b/>
      <w:bCs/>
      <w:caps/>
      <w:color w:val="13609A"/>
      <w:sz w:val="20"/>
      <w:szCs w:val="20"/>
      <w:lang w:eastAsia="ru-RU"/>
    </w:rPr>
  </w:style>
  <w:style w:type="paragraph" w:customStyle="1" w:styleId="btn1">
    <w:name w:val="btn1"/>
    <w:basedOn w:val="a"/>
    <w:rsid w:val="00835DFE"/>
    <w:pPr>
      <w:spacing w:before="100" w:beforeAutospacing="1" w:after="100" w:afterAutospacing="1" w:line="225" w:lineRule="atLeast"/>
      <w:ind w:left="75"/>
    </w:pPr>
    <w:rPr>
      <w:rFonts w:ascii="Times New Roman" w:eastAsia="Times New Roman" w:hAnsi="Times New Roman" w:cs="Times New Roman"/>
      <w:sz w:val="24"/>
      <w:szCs w:val="24"/>
      <w:lang w:eastAsia="ru-RU"/>
    </w:rPr>
  </w:style>
  <w:style w:type="paragraph" w:customStyle="1" w:styleId="tab-container-corners1">
    <w:name w:val="tab-container-corners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ontainer-corners2">
    <w:name w:val="tab-container-corners2"/>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tters1">
    <w:name w:val="letters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1">
    <w:name w:val="words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1">
    <w:name w:val="prev1"/>
    <w:basedOn w:val="a"/>
    <w:rsid w:val="00835DF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next1">
    <w:name w:val="next1"/>
    <w:basedOn w:val="a"/>
    <w:rsid w:val="00835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int-container1">
    <w:name w:val="extend-search-int-container1"/>
    <w:basedOn w:val="a"/>
    <w:rsid w:val="00835DFE"/>
    <w:pPr>
      <w:shd w:val="clear" w:color="auto" w:fill="F4F4F4"/>
      <w:spacing w:before="15" w:after="15" w:line="240" w:lineRule="auto"/>
    </w:pPr>
    <w:rPr>
      <w:rFonts w:ascii="Times New Roman" w:eastAsia="Times New Roman" w:hAnsi="Times New Roman" w:cs="Times New Roman"/>
      <w:sz w:val="24"/>
      <w:szCs w:val="24"/>
      <w:lang w:eastAsia="ru-RU"/>
    </w:rPr>
  </w:style>
  <w:style w:type="paragraph" w:customStyle="1" w:styleId="recomend-submit-jslink1">
    <w:name w:val="recomend-submit-jslink1"/>
    <w:basedOn w:val="a"/>
    <w:rsid w:val="00835DFE"/>
    <w:pPr>
      <w:pBdr>
        <w:bottom w:val="dotted" w:sz="6" w:space="0" w:color="257DC7"/>
      </w:pBdr>
      <w:spacing w:before="45" w:after="100" w:afterAutospacing="1" w:line="240" w:lineRule="auto"/>
      <w:ind w:left="225" w:right="450"/>
    </w:pPr>
    <w:rPr>
      <w:rFonts w:ascii="Times New Roman" w:eastAsia="Times New Roman" w:hAnsi="Times New Roman" w:cs="Times New Roman"/>
      <w:color w:val="257DC7"/>
      <w:sz w:val="24"/>
      <w:szCs w:val="24"/>
      <w:lang w:eastAsia="ru-RU"/>
    </w:rPr>
  </w:style>
  <w:style w:type="paragraph" w:customStyle="1" w:styleId="recomend-submit-jslink2">
    <w:name w:val="recomend-submit-jslink2"/>
    <w:basedOn w:val="a"/>
    <w:rsid w:val="00835DFE"/>
    <w:pPr>
      <w:pBdr>
        <w:bottom w:val="dotted" w:sz="6" w:space="0" w:color="257DC7"/>
      </w:pBdr>
      <w:spacing w:after="0" w:line="240" w:lineRule="auto"/>
    </w:pPr>
    <w:rPr>
      <w:rFonts w:ascii="Times New Roman" w:eastAsia="Times New Roman" w:hAnsi="Times New Roman" w:cs="Times New Roman"/>
      <w:color w:val="257DC7"/>
      <w:sz w:val="24"/>
      <w:szCs w:val="24"/>
      <w:lang w:eastAsia="ru-RU"/>
    </w:rPr>
  </w:style>
  <w:style w:type="paragraph" w:customStyle="1" w:styleId="yap-adtune-button1">
    <w:name w:val="yap-adtune-button1"/>
    <w:basedOn w:val="a"/>
    <w:rsid w:val="00835DFE"/>
    <w:pPr>
      <w:spacing w:before="100" w:beforeAutospacing="1" w:after="100" w:afterAutospacing="1" w:line="225" w:lineRule="atLeast"/>
    </w:pPr>
    <w:rPr>
      <w:rFonts w:ascii="Arial" w:eastAsia="Times New Roman" w:hAnsi="Arial" w:cs="Arial"/>
      <w:sz w:val="26"/>
      <w:szCs w:val="26"/>
      <w:lang w:eastAsia="ru-RU"/>
    </w:rPr>
  </w:style>
  <w:style w:type="paragraph" w:customStyle="1" w:styleId="yap-font-family1">
    <w:name w:val="yap-font-family1"/>
    <w:basedOn w:val="a"/>
    <w:rsid w:val="00835DFE"/>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font-family2">
    <w:name w:val="yap-font-family2"/>
    <w:basedOn w:val="a"/>
    <w:rsid w:val="00835DFE"/>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font-family3">
    <w:name w:val="yap-font-family3"/>
    <w:basedOn w:val="a"/>
    <w:rsid w:val="00835DFE"/>
    <w:pPr>
      <w:spacing w:before="100" w:beforeAutospacing="1" w:after="100" w:afterAutospacing="1" w:line="240" w:lineRule="auto"/>
    </w:pPr>
    <w:rPr>
      <w:rFonts w:ascii="inherit!important" w:eastAsia="Times New Roman" w:hAnsi="inherit!important" w:cs="Times New Roman"/>
      <w:sz w:val="24"/>
      <w:szCs w:val="24"/>
      <w:lang w:eastAsia="ru-RU"/>
    </w:rPr>
  </w:style>
  <w:style w:type="paragraph" w:customStyle="1" w:styleId="yap-font-family4">
    <w:name w:val="yap-font-family4"/>
    <w:basedOn w:val="a"/>
    <w:rsid w:val="00835DFE"/>
    <w:pPr>
      <w:spacing w:before="100" w:beforeAutospacing="1" w:after="100" w:afterAutospacing="1" w:line="240" w:lineRule="auto"/>
    </w:pPr>
    <w:rPr>
      <w:rFonts w:ascii="Tahoma" w:eastAsia="Times New Roman"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7481">
      <w:bodyDiv w:val="1"/>
      <w:marLeft w:val="0"/>
      <w:marRight w:val="0"/>
      <w:marTop w:val="0"/>
      <w:marBottom w:val="0"/>
      <w:divBdr>
        <w:top w:val="none" w:sz="0" w:space="0" w:color="auto"/>
        <w:left w:val="none" w:sz="0" w:space="0" w:color="auto"/>
        <w:bottom w:val="none" w:sz="0" w:space="0" w:color="auto"/>
        <w:right w:val="none" w:sz="0" w:space="0" w:color="auto"/>
      </w:divBdr>
      <w:divsChild>
        <w:div w:id="933904523">
          <w:marLeft w:val="0"/>
          <w:marRight w:val="0"/>
          <w:marTop w:val="0"/>
          <w:marBottom w:val="0"/>
          <w:divBdr>
            <w:top w:val="none" w:sz="0" w:space="0" w:color="auto"/>
            <w:left w:val="none" w:sz="0" w:space="0" w:color="auto"/>
            <w:bottom w:val="none" w:sz="0" w:space="0" w:color="auto"/>
            <w:right w:val="none" w:sz="0" w:space="0" w:color="auto"/>
          </w:divBdr>
          <w:divsChild>
            <w:div w:id="1212183448">
              <w:marLeft w:val="0"/>
              <w:marRight w:val="0"/>
              <w:marTop w:val="150"/>
              <w:marBottom w:val="150"/>
              <w:divBdr>
                <w:top w:val="none" w:sz="0" w:space="0" w:color="auto"/>
                <w:left w:val="none" w:sz="0" w:space="0" w:color="auto"/>
                <w:bottom w:val="none" w:sz="0" w:space="0" w:color="auto"/>
                <w:right w:val="none" w:sz="0" w:space="0" w:color="auto"/>
              </w:divBdr>
              <w:divsChild>
                <w:div w:id="235365124">
                  <w:marLeft w:val="0"/>
                  <w:marRight w:val="0"/>
                  <w:marTop w:val="0"/>
                  <w:marBottom w:val="0"/>
                  <w:divBdr>
                    <w:top w:val="none" w:sz="0" w:space="0" w:color="auto"/>
                    <w:left w:val="none" w:sz="0" w:space="0" w:color="auto"/>
                    <w:bottom w:val="none" w:sz="0" w:space="0" w:color="auto"/>
                    <w:right w:val="none" w:sz="0" w:space="0" w:color="auto"/>
                  </w:divBdr>
                  <w:divsChild>
                    <w:div w:id="736168507">
                      <w:marLeft w:val="0"/>
                      <w:marRight w:val="0"/>
                      <w:marTop w:val="150"/>
                      <w:marBottom w:val="0"/>
                      <w:divBdr>
                        <w:top w:val="none" w:sz="0" w:space="0" w:color="auto"/>
                        <w:left w:val="none" w:sz="0" w:space="0" w:color="auto"/>
                        <w:bottom w:val="none" w:sz="0" w:space="0" w:color="auto"/>
                        <w:right w:val="none" w:sz="0" w:space="0" w:color="auto"/>
                      </w:divBdr>
                      <w:divsChild>
                        <w:div w:id="1942569786">
                          <w:marLeft w:val="0"/>
                          <w:marRight w:val="0"/>
                          <w:marTop w:val="0"/>
                          <w:marBottom w:val="150"/>
                          <w:divBdr>
                            <w:top w:val="none" w:sz="0" w:space="0" w:color="auto"/>
                            <w:left w:val="none" w:sz="0" w:space="0" w:color="auto"/>
                            <w:bottom w:val="none" w:sz="0" w:space="0" w:color="auto"/>
                            <w:right w:val="none" w:sz="0" w:space="0" w:color="auto"/>
                          </w:divBdr>
                          <w:divsChild>
                            <w:div w:id="2085100582">
                              <w:marLeft w:val="0"/>
                              <w:marRight w:val="0"/>
                              <w:marTop w:val="0"/>
                              <w:marBottom w:val="150"/>
                              <w:divBdr>
                                <w:top w:val="none" w:sz="0" w:space="0" w:color="auto"/>
                                <w:left w:val="none" w:sz="0" w:space="0" w:color="auto"/>
                                <w:bottom w:val="none" w:sz="0" w:space="0" w:color="auto"/>
                                <w:right w:val="none" w:sz="0" w:space="0" w:color="auto"/>
                              </w:divBdr>
                              <w:divsChild>
                                <w:div w:id="259341463">
                                  <w:marLeft w:val="0"/>
                                  <w:marRight w:val="0"/>
                                  <w:marTop w:val="0"/>
                                  <w:marBottom w:val="0"/>
                                  <w:divBdr>
                                    <w:top w:val="none" w:sz="0" w:space="0" w:color="auto"/>
                                    <w:left w:val="none" w:sz="0" w:space="0" w:color="auto"/>
                                    <w:bottom w:val="none" w:sz="0" w:space="0" w:color="auto"/>
                                    <w:right w:val="none" w:sz="0" w:space="0" w:color="auto"/>
                                  </w:divBdr>
                                  <w:divsChild>
                                    <w:div w:id="1802074151">
                                      <w:marLeft w:val="0"/>
                                      <w:marRight w:val="0"/>
                                      <w:marTop w:val="0"/>
                                      <w:marBottom w:val="0"/>
                                      <w:divBdr>
                                        <w:top w:val="none" w:sz="0" w:space="0" w:color="auto"/>
                                        <w:left w:val="none" w:sz="0" w:space="0" w:color="auto"/>
                                        <w:bottom w:val="none" w:sz="0" w:space="0" w:color="auto"/>
                                        <w:right w:val="none" w:sz="0" w:space="0" w:color="auto"/>
                                      </w:divBdr>
                                      <w:divsChild>
                                        <w:div w:id="84617235">
                                          <w:marLeft w:val="0"/>
                                          <w:marRight w:val="0"/>
                                          <w:marTop w:val="0"/>
                                          <w:marBottom w:val="0"/>
                                          <w:divBdr>
                                            <w:top w:val="none" w:sz="0" w:space="0" w:color="auto"/>
                                            <w:left w:val="none" w:sz="0" w:space="0" w:color="auto"/>
                                            <w:bottom w:val="none" w:sz="0" w:space="0" w:color="auto"/>
                                            <w:right w:val="none" w:sz="0" w:space="0" w:color="auto"/>
                                          </w:divBdr>
                                          <w:divsChild>
                                            <w:div w:id="284897914">
                                              <w:marLeft w:val="0"/>
                                              <w:marRight w:val="0"/>
                                              <w:marTop w:val="0"/>
                                              <w:marBottom w:val="0"/>
                                              <w:divBdr>
                                                <w:top w:val="none" w:sz="0" w:space="0" w:color="auto"/>
                                                <w:left w:val="none" w:sz="0" w:space="0" w:color="auto"/>
                                                <w:bottom w:val="none" w:sz="0" w:space="0" w:color="auto"/>
                                                <w:right w:val="none" w:sz="0" w:space="0" w:color="auto"/>
                                              </w:divBdr>
                                              <w:divsChild>
                                                <w:div w:id="1016231323">
                                                  <w:marLeft w:val="0"/>
                                                  <w:marRight w:val="0"/>
                                                  <w:marTop w:val="0"/>
                                                  <w:marBottom w:val="0"/>
                                                  <w:divBdr>
                                                    <w:top w:val="none" w:sz="0" w:space="0" w:color="auto"/>
                                                    <w:left w:val="none" w:sz="0" w:space="0" w:color="auto"/>
                                                    <w:bottom w:val="none" w:sz="0" w:space="0" w:color="auto"/>
                                                    <w:right w:val="none" w:sz="0" w:space="0" w:color="auto"/>
                                                  </w:divBdr>
                                                  <w:divsChild>
                                                    <w:div w:id="42220189">
                                                      <w:marLeft w:val="0"/>
                                                      <w:marRight w:val="0"/>
                                                      <w:marTop w:val="0"/>
                                                      <w:marBottom w:val="150"/>
                                                      <w:divBdr>
                                                        <w:top w:val="none" w:sz="0" w:space="0" w:color="auto"/>
                                                        <w:left w:val="none" w:sz="0" w:space="0" w:color="auto"/>
                                                        <w:bottom w:val="none" w:sz="0" w:space="0" w:color="auto"/>
                                                        <w:right w:val="none" w:sz="0" w:space="0" w:color="auto"/>
                                                      </w:divBdr>
                                                    </w:div>
                                                  </w:divsChild>
                                                </w:div>
                                                <w:div w:id="1048921071">
                                                  <w:marLeft w:val="0"/>
                                                  <w:marRight w:val="0"/>
                                                  <w:marTop w:val="0"/>
                                                  <w:marBottom w:val="0"/>
                                                  <w:divBdr>
                                                    <w:top w:val="none" w:sz="0" w:space="0" w:color="auto"/>
                                                    <w:left w:val="none" w:sz="0" w:space="0" w:color="auto"/>
                                                    <w:bottom w:val="none" w:sz="0" w:space="0" w:color="auto"/>
                                                    <w:right w:val="none" w:sz="0" w:space="0" w:color="auto"/>
                                                  </w:divBdr>
                                                  <w:divsChild>
                                                    <w:div w:id="1717924073">
                                                      <w:marLeft w:val="0"/>
                                                      <w:marRight w:val="0"/>
                                                      <w:marTop w:val="0"/>
                                                      <w:marBottom w:val="150"/>
                                                      <w:divBdr>
                                                        <w:top w:val="none" w:sz="0" w:space="0" w:color="auto"/>
                                                        <w:left w:val="none" w:sz="0" w:space="0" w:color="auto"/>
                                                        <w:bottom w:val="none" w:sz="0" w:space="0" w:color="auto"/>
                                                        <w:right w:val="none" w:sz="0" w:space="0" w:color="auto"/>
                                                      </w:divBdr>
                                                    </w:div>
                                                  </w:divsChild>
                                                </w:div>
                                                <w:div w:id="1262369708">
                                                  <w:marLeft w:val="0"/>
                                                  <w:marRight w:val="0"/>
                                                  <w:marTop w:val="0"/>
                                                  <w:marBottom w:val="0"/>
                                                  <w:divBdr>
                                                    <w:top w:val="none" w:sz="0" w:space="0" w:color="auto"/>
                                                    <w:left w:val="none" w:sz="0" w:space="0" w:color="auto"/>
                                                    <w:bottom w:val="none" w:sz="0" w:space="0" w:color="auto"/>
                                                    <w:right w:val="none" w:sz="0" w:space="0" w:color="auto"/>
                                                  </w:divBdr>
                                                  <w:divsChild>
                                                    <w:div w:id="1025058253">
                                                      <w:marLeft w:val="0"/>
                                                      <w:marRight w:val="0"/>
                                                      <w:marTop w:val="0"/>
                                                      <w:marBottom w:val="150"/>
                                                      <w:divBdr>
                                                        <w:top w:val="none" w:sz="0" w:space="0" w:color="auto"/>
                                                        <w:left w:val="none" w:sz="0" w:space="0" w:color="auto"/>
                                                        <w:bottom w:val="none" w:sz="0" w:space="0" w:color="auto"/>
                                                        <w:right w:val="none" w:sz="0" w:space="0" w:color="auto"/>
                                                      </w:divBdr>
                                                    </w:div>
                                                  </w:divsChild>
                                                </w:div>
                                                <w:div w:id="1583294444">
                                                  <w:marLeft w:val="0"/>
                                                  <w:marRight w:val="0"/>
                                                  <w:marTop w:val="0"/>
                                                  <w:marBottom w:val="0"/>
                                                  <w:divBdr>
                                                    <w:top w:val="none" w:sz="0" w:space="0" w:color="auto"/>
                                                    <w:left w:val="none" w:sz="0" w:space="0" w:color="auto"/>
                                                    <w:bottom w:val="none" w:sz="0" w:space="0" w:color="auto"/>
                                                    <w:right w:val="none" w:sz="0" w:space="0" w:color="auto"/>
                                                  </w:divBdr>
                                                  <w:divsChild>
                                                    <w:div w:id="1342585469">
                                                      <w:marLeft w:val="0"/>
                                                      <w:marRight w:val="0"/>
                                                      <w:marTop w:val="0"/>
                                                      <w:marBottom w:val="150"/>
                                                      <w:divBdr>
                                                        <w:top w:val="none" w:sz="0" w:space="0" w:color="auto"/>
                                                        <w:left w:val="none" w:sz="0" w:space="0" w:color="auto"/>
                                                        <w:bottom w:val="none" w:sz="0" w:space="0" w:color="auto"/>
                                                        <w:right w:val="none" w:sz="0" w:space="0" w:color="auto"/>
                                                      </w:divBdr>
                                                    </w:div>
                                                  </w:divsChild>
                                                </w:div>
                                                <w:div w:id="1374308356">
                                                  <w:marLeft w:val="0"/>
                                                  <w:marRight w:val="0"/>
                                                  <w:marTop w:val="0"/>
                                                  <w:marBottom w:val="0"/>
                                                  <w:divBdr>
                                                    <w:top w:val="none" w:sz="0" w:space="0" w:color="auto"/>
                                                    <w:left w:val="none" w:sz="0" w:space="0" w:color="auto"/>
                                                    <w:bottom w:val="none" w:sz="0" w:space="0" w:color="auto"/>
                                                    <w:right w:val="none" w:sz="0" w:space="0" w:color="auto"/>
                                                  </w:divBdr>
                                                  <w:divsChild>
                                                    <w:div w:id="328826597">
                                                      <w:marLeft w:val="0"/>
                                                      <w:marRight w:val="0"/>
                                                      <w:marTop w:val="0"/>
                                                      <w:marBottom w:val="150"/>
                                                      <w:divBdr>
                                                        <w:top w:val="none" w:sz="0" w:space="0" w:color="auto"/>
                                                        <w:left w:val="none" w:sz="0" w:space="0" w:color="auto"/>
                                                        <w:bottom w:val="none" w:sz="0" w:space="0" w:color="auto"/>
                                                        <w:right w:val="none" w:sz="0" w:space="0" w:color="auto"/>
                                                      </w:divBdr>
                                                    </w:div>
                                                  </w:divsChild>
                                                </w:div>
                                                <w:div w:id="356004098">
                                                  <w:marLeft w:val="0"/>
                                                  <w:marRight w:val="0"/>
                                                  <w:marTop w:val="0"/>
                                                  <w:marBottom w:val="0"/>
                                                  <w:divBdr>
                                                    <w:top w:val="none" w:sz="0" w:space="0" w:color="auto"/>
                                                    <w:left w:val="none" w:sz="0" w:space="0" w:color="auto"/>
                                                    <w:bottom w:val="none" w:sz="0" w:space="0" w:color="auto"/>
                                                    <w:right w:val="none" w:sz="0" w:space="0" w:color="auto"/>
                                                  </w:divBdr>
                                                  <w:divsChild>
                                                    <w:div w:id="1716154169">
                                                      <w:marLeft w:val="0"/>
                                                      <w:marRight w:val="0"/>
                                                      <w:marTop w:val="0"/>
                                                      <w:marBottom w:val="150"/>
                                                      <w:divBdr>
                                                        <w:top w:val="none" w:sz="0" w:space="0" w:color="auto"/>
                                                        <w:left w:val="none" w:sz="0" w:space="0" w:color="auto"/>
                                                        <w:bottom w:val="none" w:sz="0" w:space="0" w:color="auto"/>
                                                        <w:right w:val="none" w:sz="0" w:space="0" w:color="auto"/>
                                                      </w:divBdr>
                                                    </w:div>
                                                  </w:divsChild>
                                                </w:div>
                                                <w:div w:id="1028264063">
                                                  <w:marLeft w:val="0"/>
                                                  <w:marRight w:val="0"/>
                                                  <w:marTop w:val="0"/>
                                                  <w:marBottom w:val="0"/>
                                                  <w:divBdr>
                                                    <w:top w:val="none" w:sz="0" w:space="0" w:color="auto"/>
                                                    <w:left w:val="none" w:sz="0" w:space="0" w:color="auto"/>
                                                    <w:bottom w:val="none" w:sz="0" w:space="0" w:color="auto"/>
                                                    <w:right w:val="none" w:sz="0" w:space="0" w:color="auto"/>
                                                  </w:divBdr>
                                                  <w:divsChild>
                                                    <w:div w:id="813718519">
                                                      <w:marLeft w:val="0"/>
                                                      <w:marRight w:val="0"/>
                                                      <w:marTop w:val="0"/>
                                                      <w:marBottom w:val="150"/>
                                                      <w:divBdr>
                                                        <w:top w:val="none" w:sz="0" w:space="0" w:color="auto"/>
                                                        <w:left w:val="none" w:sz="0" w:space="0" w:color="auto"/>
                                                        <w:bottom w:val="none" w:sz="0" w:space="0" w:color="auto"/>
                                                        <w:right w:val="none" w:sz="0" w:space="0" w:color="auto"/>
                                                      </w:divBdr>
                                                    </w:div>
                                                  </w:divsChild>
                                                </w:div>
                                                <w:div w:id="81921736">
                                                  <w:marLeft w:val="0"/>
                                                  <w:marRight w:val="0"/>
                                                  <w:marTop w:val="0"/>
                                                  <w:marBottom w:val="0"/>
                                                  <w:divBdr>
                                                    <w:top w:val="none" w:sz="0" w:space="0" w:color="auto"/>
                                                    <w:left w:val="none" w:sz="0" w:space="0" w:color="auto"/>
                                                    <w:bottom w:val="none" w:sz="0" w:space="0" w:color="auto"/>
                                                    <w:right w:val="none" w:sz="0" w:space="0" w:color="auto"/>
                                                  </w:divBdr>
                                                  <w:divsChild>
                                                    <w:div w:id="2013951898">
                                                      <w:marLeft w:val="0"/>
                                                      <w:marRight w:val="0"/>
                                                      <w:marTop w:val="0"/>
                                                      <w:marBottom w:val="150"/>
                                                      <w:divBdr>
                                                        <w:top w:val="none" w:sz="0" w:space="0" w:color="auto"/>
                                                        <w:left w:val="none" w:sz="0" w:space="0" w:color="auto"/>
                                                        <w:bottom w:val="none" w:sz="0" w:space="0" w:color="auto"/>
                                                        <w:right w:val="none" w:sz="0" w:space="0" w:color="auto"/>
                                                      </w:divBdr>
                                                    </w:div>
                                                  </w:divsChild>
                                                </w:div>
                                                <w:div w:id="1943144211">
                                                  <w:marLeft w:val="0"/>
                                                  <w:marRight w:val="0"/>
                                                  <w:marTop w:val="0"/>
                                                  <w:marBottom w:val="0"/>
                                                  <w:divBdr>
                                                    <w:top w:val="none" w:sz="0" w:space="0" w:color="auto"/>
                                                    <w:left w:val="none" w:sz="0" w:space="0" w:color="auto"/>
                                                    <w:bottom w:val="none" w:sz="0" w:space="0" w:color="auto"/>
                                                    <w:right w:val="none" w:sz="0" w:space="0" w:color="auto"/>
                                                  </w:divBdr>
                                                  <w:divsChild>
                                                    <w:div w:id="1060061582">
                                                      <w:marLeft w:val="0"/>
                                                      <w:marRight w:val="0"/>
                                                      <w:marTop w:val="0"/>
                                                      <w:marBottom w:val="150"/>
                                                      <w:divBdr>
                                                        <w:top w:val="none" w:sz="0" w:space="0" w:color="auto"/>
                                                        <w:left w:val="none" w:sz="0" w:space="0" w:color="auto"/>
                                                        <w:bottom w:val="none" w:sz="0" w:space="0" w:color="auto"/>
                                                        <w:right w:val="none" w:sz="0" w:space="0" w:color="auto"/>
                                                      </w:divBdr>
                                                    </w:div>
                                                  </w:divsChild>
                                                </w:div>
                                                <w:div w:id="690490198">
                                                  <w:marLeft w:val="0"/>
                                                  <w:marRight w:val="0"/>
                                                  <w:marTop w:val="0"/>
                                                  <w:marBottom w:val="0"/>
                                                  <w:divBdr>
                                                    <w:top w:val="none" w:sz="0" w:space="0" w:color="auto"/>
                                                    <w:left w:val="none" w:sz="0" w:space="0" w:color="auto"/>
                                                    <w:bottom w:val="none" w:sz="0" w:space="0" w:color="auto"/>
                                                    <w:right w:val="none" w:sz="0" w:space="0" w:color="auto"/>
                                                  </w:divBdr>
                                                  <w:divsChild>
                                                    <w:div w:id="1557818794">
                                                      <w:marLeft w:val="0"/>
                                                      <w:marRight w:val="0"/>
                                                      <w:marTop w:val="0"/>
                                                      <w:marBottom w:val="150"/>
                                                      <w:divBdr>
                                                        <w:top w:val="none" w:sz="0" w:space="0" w:color="auto"/>
                                                        <w:left w:val="none" w:sz="0" w:space="0" w:color="auto"/>
                                                        <w:bottom w:val="none" w:sz="0" w:space="0" w:color="auto"/>
                                                        <w:right w:val="none" w:sz="0" w:space="0" w:color="auto"/>
                                                      </w:divBdr>
                                                    </w:div>
                                                  </w:divsChild>
                                                </w:div>
                                                <w:div w:id="986203167">
                                                  <w:marLeft w:val="0"/>
                                                  <w:marRight w:val="0"/>
                                                  <w:marTop w:val="0"/>
                                                  <w:marBottom w:val="0"/>
                                                  <w:divBdr>
                                                    <w:top w:val="none" w:sz="0" w:space="0" w:color="auto"/>
                                                    <w:left w:val="none" w:sz="0" w:space="0" w:color="auto"/>
                                                    <w:bottom w:val="none" w:sz="0" w:space="0" w:color="auto"/>
                                                    <w:right w:val="none" w:sz="0" w:space="0" w:color="auto"/>
                                                  </w:divBdr>
                                                  <w:divsChild>
                                                    <w:div w:id="1747920199">
                                                      <w:marLeft w:val="0"/>
                                                      <w:marRight w:val="0"/>
                                                      <w:marTop w:val="0"/>
                                                      <w:marBottom w:val="150"/>
                                                      <w:divBdr>
                                                        <w:top w:val="none" w:sz="0" w:space="0" w:color="auto"/>
                                                        <w:left w:val="none" w:sz="0" w:space="0" w:color="auto"/>
                                                        <w:bottom w:val="none" w:sz="0" w:space="0" w:color="auto"/>
                                                        <w:right w:val="none" w:sz="0" w:space="0" w:color="auto"/>
                                                      </w:divBdr>
                                                    </w:div>
                                                  </w:divsChild>
                                                </w:div>
                                                <w:div w:id="118494226">
                                                  <w:marLeft w:val="0"/>
                                                  <w:marRight w:val="0"/>
                                                  <w:marTop w:val="0"/>
                                                  <w:marBottom w:val="0"/>
                                                  <w:divBdr>
                                                    <w:top w:val="none" w:sz="0" w:space="0" w:color="auto"/>
                                                    <w:left w:val="none" w:sz="0" w:space="0" w:color="auto"/>
                                                    <w:bottom w:val="none" w:sz="0" w:space="0" w:color="auto"/>
                                                    <w:right w:val="none" w:sz="0" w:space="0" w:color="auto"/>
                                                  </w:divBdr>
                                                  <w:divsChild>
                                                    <w:div w:id="2004507788">
                                                      <w:marLeft w:val="0"/>
                                                      <w:marRight w:val="0"/>
                                                      <w:marTop w:val="0"/>
                                                      <w:marBottom w:val="150"/>
                                                      <w:divBdr>
                                                        <w:top w:val="none" w:sz="0" w:space="0" w:color="auto"/>
                                                        <w:left w:val="none" w:sz="0" w:space="0" w:color="auto"/>
                                                        <w:bottom w:val="none" w:sz="0" w:space="0" w:color="auto"/>
                                                        <w:right w:val="none" w:sz="0" w:space="0" w:color="auto"/>
                                                      </w:divBdr>
                                                    </w:div>
                                                  </w:divsChild>
                                                </w:div>
                                                <w:div w:id="1377195545">
                                                  <w:marLeft w:val="0"/>
                                                  <w:marRight w:val="0"/>
                                                  <w:marTop w:val="0"/>
                                                  <w:marBottom w:val="0"/>
                                                  <w:divBdr>
                                                    <w:top w:val="none" w:sz="0" w:space="0" w:color="auto"/>
                                                    <w:left w:val="none" w:sz="0" w:space="0" w:color="auto"/>
                                                    <w:bottom w:val="none" w:sz="0" w:space="0" w:color="auto"/>
                                                    <w:right w:val="none" w:sz="0" w:space="0" w:color="auto"/>
                                                  </w:divBdr>
                                                  <w:divsChild>
                                                    <w:div w:id="73627852">
                                                      <w:marLeft w:val="0"/>
                                                      <w:marRight w:val="0"/>
                                                      <w:marTop w:val="0"/>
                                                      <w:marBottom w:val="150"/>
                                                      <w:divBdr>
                                                        <w:top w:val="none" w:sz="0" w:space="0" w:color="auto"/>
                                                        <w:left w:val="none" w:sz="0" w:space="0" w:color="auto"/>
                                                        <w:bottom w:val="none" w:sz="0" w:space="0" w:color="auto"/>
                                                        <w:right w:val="none" w:sz="0" w:space="0" w:color="auto"/>
                                                      </w:divBdr>
                                                    </w:div>
                                                  </w:divsChild>
                                                </w:div>
                                                <w:div w:id="1594514663">
                                                  <w:marLeft w:val="0"/>
                                                  <w:marRight w:val="0"/>
                                                  <w:marTop w:val="0"/>
                                                  <w:marBottom w:val="0"/>
                                                  <w:divBdr>
                                                    <w:top w:val="none" w:sz="0" w:space="0" w:color="auto"/>
                                                    <w:left w:val="none" w:sz="0" w:space="0" w:color="auto"/>
                                                    <w:bottom w:val="none" w:sz="0" w:space="0" w:color="auto"/>
                                                    <w:right w:val="none" w:sz="0" w:space="0" w:color="auto"/>
                                                  </w:divBdr>
                                                  <w:divsChild>
                                                    <w:div w:id="486941003">
                                                      <w:marLeft w:val="0"/>
                                                      <w:marRight w:val="0"/>
                                                      <w:marTop w:val="0"/>
                                                      <w:marBottom w:val="150"/>
                                                      <w:divBdr>
                                                        <w:top w:val="none" w:sz="0" w:space="0" w:color="auto"/>
                                                        <w:left w:val="none" w:sz="0" w:space="0" w:color="auto"/>
                                                        <w:bottom w:val="none" w:sz="0" w:space="0" w:color="auto"/>
                                                        <w:right w:val="none" w:sz="0" w:space="0" w:color="auto"/>
                                                      </w:divBdr>
                                                    </w:div>
                                                  </w:divsChild>
                                                </w:div>
                                                <w:div w:id="568538595">
                                                  <w:marLeft w:val="0"/>
                                                  <w:marRight w:val="0"/>
                                                  <w:marTop w:val="0"/>
                                                  <w:marBottom w:val="0"/>
                                                  <w:divBdr>
                                                    <w:top w:val="none" w:sz="0" w:space="0" w:color="auto"/>
                                                    <w:left w:val="none" w:sz="0" w:space="0" w:color="auto"/>
                                                    <w:bottom w:val="none" w:sz="0" w:space="0" w:color="auto"/>
                                                    <w:right w:val="none" w:sz="0" w:space="0" w:color="auto"/>
                                                  </w:divBdr>
                                                  <w:divsChild>
                                                    <w:div w:id="949238919">
                                                      <w:marLeft w:val="0"/>
                                                      <w:marRight w:val="0"/>
                                                      <w:marTop w:val="0"/>
                                                      <w:marBottom w:val="150"/>
                                                      <w:divBdr>
                                                        <w:top w:val="none" w:sz="0" w:space="0" w:color="auto"/>
                                                        <w:left w:val="none" w:sz="0" w:space="0" w:color="auto"/>
                                                        <w:bottom w:val="none" w:sz="0" w:space="0" w:color="auto"/>
                                                        <w:right w:val="none" w:sz="0" w:space="0" w:color="auto"/>
                                                      </w:divBdr>
                                                    </w:div>
                                                  </w:divsChild>
                                                </w:div>
                                                <w:div w:id="343434424">
                                                  <w:marLeft w:val="0"/>
                                                  <w:marRight w:val="0"/>
                                                  <w:marTop w:val="0"/>
                                                  <w:marBottom w:val="0"/>
                                                  <w:divBdr>
                                                    <w:top w:val="none" w:sz="0" w:space="0" w:color="auto"/>
                                                    <w:left w:val="none" w:sz="0" w:space="0" w:color="auto"/>
                                                    <w:bottom w:val="none" w:sz="0" w:space="0" w:color="auto"/>
                                                    <w:right w:val="none" w:sz="0" w:space="0" w:color="auto"/>
                                                  </w:divBdr>
                                                  <w:divsChild>
                                                    <w:div w:id="1506020286">
                                                      <w:marLeft w:val="0"/>
                                                      <w:marRight w:val="0"/>
                                                      <w:marTop w:val="0"/>
                                                      <w:marBottom w:val="150"/>
                                                      <w:divBdr>
                                                        <w:top w:val="none" w:sz="0" w:space="0" w:color="auto"/>
                                                        <w:left w:val="none" w:sz="0" w:space="0" w:color="auto"/>
                                                        <w:bottom w:val="none" w:sz="0" w:space="0" w:color="auto"/>
                                                        <w:right w:val="none" w:sz="0" w:space="0" w:color="auto"/>
                                                      </w:divBdr>
                                                    </w:div>
                                                  </w:divsChild>
                                                </w:div>
                                                <w:div w:id="1507204293">
                                                  <w:marLeft w:val="0"/>
                                                  <w:marRight w:val="0"/>
                                                  <w:marTop w:val="0"/>
                                                  <w:marBottom w:val="0"/>
                                                  <w:divBdr>
                                                    <w:top w:val="none" w:sz="0" w:space="0" w:color="auto"/>
                                                    <w:left w:val="none" w:sz="0" w:space="0" w:color="auto"/>
                                                    <w:bottom w:val="none" w:sz="0" w:space="0" w:color="auto"/>
                                                    <w:right w:val="none" w:sz="0" w:space="0" w:color="auto"/>
                                                  </w:divBdr>
                                                  <w:divsChild>
                                                    <w:div w:id="259795256">
                                                      <w:marLeft w:val="0"/>
                                                      <w:marRight w:val="0"/>
                                                      <w:marTop w:val="0"/>
                                                      <w:marBottom w:val="150"/>
                                                      <w:divBdr>
                                                        <w:top w:val="none" w:sz="0" w:space="0" w:color="auto"/>
                                                        <w:left w:val="none" w:sz="0" w:space="0" w:color="auto"/>
                                                        <w:bottom w:val="none" w:sz="0" w:space="0" w:color="auto"/>
                                                        <w:right w:val="none" w:sz="0" w:space="0" w:color="auto"/>
                                                      </w:divBdr>
                                                    </w:div>
                                                  </w:divsChild>
                                                </w:div>
                                                <w:div w:id="1206916677">
                                                  <w:marLeft w:val="0"/>
                                                  <w:marRight w:val="0"/>
                                                  <w:marTop w:val="0"/>
                                                  <w:marBottom w:val="0"/>
                                                  <w:divBdr>
                                                    <w:top w:val="none" w:sz="0" w:space="0" w:color="auto"/>
                                                    <w:left w:val="none" w:sz="0" w:space="0" w:color="auto"/>
                                                    <w:bottom w:val="none" w:sz="0" w:space="0" w:color="auto"/>
                                                    <w:right w:val="none" w:sz="0" w:space="0" w:color="auto"/>
                                                  </w:divBdr>
                                                  <w:divsChild>
                                                    <w:div w:id="1053456908">
                                                      <w:marLeft w:val="0"/>
                                                      <w:marRight w:val="0"/>
                                                      <w:marTop w:val="0"/>
                                                      <w:marBottom w:val="150"/>
                                                      <w:divBdr>
                                                        <w:top w:val="none" w:sz="0" w:space="0" w:color="auto"/>
                                                        <w:left w:val="none" w:sz="0" w:space="0" w:color="auto"/>
                                                        <w:bottom w:val="none" w:sz="0" w:space="0" w:color="auto"/>
                                                        <w:right w:val="none" w:sz="0" w:space="0" w:color="auto"/>
                                                      </w:divBdr>
                                                    </w:div>
                                                  </w:divsChild>
                                                </w:div>
                                                <w:div w:id="1659113447">
                                                  <w:marLeft w:val="0"/>
                                                  <w:marRight w:val="0"/>
                                                  <w:marTop w:val="0"/>
                                                  <w:marBottom w:val="0"/>
                                                  <w:divBdr>
                                                    <w:top w:val="none" w:sz="0" w:space="0" w:color="auto"/>
                                                    <w:left w:val="none" w:sz="0" w:space="0" w:color="auto"/>
                                                    <w:bottom w:val="none" w:sz="0" w:space="0" w:color="auto"/>
                                                    <w:right w:val="none" w:sz="0" w:space="0" w:color="auto"/>
                                                  </w:divBdr>
                                                  <w:divsChild>
                                                    <w:div w:id="1524056108">
                                                      <w:marLeft w:val="0"/>
                                                      <w:marRight w:val="0"/>
                                                      <w:marTop w:val="0"/>
                                                      <w:marBottom w:val="150"/>
                                                      <w:divBdr>
                                                        <w:top w:val="none" w:sz="0" w:space="0" w:color="auto"/>
                                                        <w:left w:val="none" w:sz="0" w:space="0" w:color="auto"/>
                                                        <w:bottom w:val="none" w:sz="0" w:space="0" w:color="auto"/>
                                                        <w:right w:val="none" w:sz="0" w:space="0" w:color="auto"/>
                                                      </w:divBdr>
                                                    </w:div>
                                                  </w:divsChild>
                                                </w:div>
                                                <w:div w:id="1998725003">
                                                  <w:marLeft w:val="0"/>
                                                  <w:marRight w:val="0"/>
                                                  <w:marTop w:val="0"/>
                                                  <w:marBottom w:val="0"/>
                                                  <w:divBdr>
                                                    <w:top w:val="none" w:sz="0" w:space="0" w:color="auto"/>
                                                    <w:left w:val="none" w:sz="0" w:space="0" w:color="auto"/>
                                                    <w:bottom w:val="none" w:sz="0" w:space="0" w:color="auto"/>
                                                    <w:right w:val="none" w:sz="0" w:space="0" w:color="auto"/>
                                                  </w:divBdr>
                                                  <w:divsChild>
                                                    <w:div w:id="651368773">
                                                      <w:marLeft w:val="0"/>
                                                      <w:marRight w:val="0"/>
                                                      <w:marTop w:val="0"/>
                                                      <w:marBottom w:val="150"/>
                                                      <w:divBdr>
                                                        <w:top w:val="none" w:sz="0" w:space="0" w:color="auto"/>
                                                        <w:left w:val="none" w:sz="0" w:space="0" w:color="auto"/>
                                                        <w:bottom w:val="none" w:sz="0" w:space="0" w:color="auto"/>
                                                        <w:right w:val="none" w:sz="0" w:space="0" w:color="auto"/>
                                                      </w:divBdr>
                                                    </w:div>
                                                  </w:divsChild>
                                                </w:div>
                                                <w:div w:id="1052312157">
                                                  <w:marLeft w:val="0"/>
                                                  <w:marRight w:val="0"/>
                                                  <w:marTop w:val="0"/>
                                                  <w:marBottom w:val="0"/>
                                                  <w:divBdr>
                                                    <w:top w:val="none" w:sz="0" w:space="0" w:color="auto"/>
                                                    <w:left w:val="none" w:sz="0" w:space="0" w:color="auto"/>
                                                    <w:bottom w:val="none" w:sz="0" w:space="0" w:color="auto"/>
                                                    <w:right w:val="none" w:sz="0" w:space="0" w:color="auto"/>
                                                  </w:divBdr>
                                                  <w:divsChild>
                                                    <w:div w:id="558325038">
                                                      <w:marLeft w:val="0"/>
                                                      <w:marRight w:val="0"/>
                                                      <w:marTop w:val="0"/>
                                                      <w:marBottom w:val="150"/>
                                                      <w:divBdr>
                                                        <w:top w:val="none" w:sz="0" w:space="0" w:color="auto"/>
                                                        <w:left w:val="none" w:sz="0" w:space="0" w:color="auto"/>
                                                        <w:bottom w:val="none" w:sz="0" w:space="0" w:color="auto"/>
                                                        <w:right w:val="none" w:sz="0" w:space="0" w:color="auto"/>
                                                      </w:divBdr>
                                                    </w:div>
                                                  </w:divsChild>
                                                </w:div>
                                                <w:div w:id="963998925">
                                                  <w:marLeft w:val="0"/>
                                                  <w:marRight w:val="0"/>
                                                  <w:marTop w:val="0"/>
                                                  <w:marBottom w:val="0"/>
                                                  <w:divBdr>
                                                    <w:top w:val="none" w:sz="0" w:space="0" w:color="auto"/>
                                                    <w:left w:val="none" w:sz="0" w:space="0" w:color="auto"/>
                                                    <w:bottom w:val="none" w:sz="0" w:space="0" w:color="auto"/>
                                                    <w:right w:val="none" w:sz="0" w:space="0" w:color="auto"/>
                                                  </w:divBdr>
                                                  <w:divsChild>
                                                    <w:div w:id="747121111">
                                                      <w:marLeft w:val="0"/>
                                                      <w:marRight w:val="0"/>
                                                      <w:marTop w:val="0"/>
                                                      <w:marBottom w:val="150"/>
                                                      <w:divBdr>
                                                        <w:top w:val="none" w:sz="0" w:space="0" w:color="auto"/>
                                                        <w:left w:val="none" w:sz="0" w:space="0" w:color="auto"/>
                                                        <w:bottom w:val="none" w:sz="0" w:space="0" w:color="auto"/>
                                                        <w:right w:val="none" w:sz="0" w:space="0" w:color="auto"/>
                                                      </w:divBdr>
                                                    </w:div>
                                                  </w:divsChild>
                                                </w:div>
                                                <w:div w:id="1700008126">
                                                  <w:marLeft w:val="0"/>
                                                  <w:marRight w:val="0"/>
                                                  <w:marTop w:val="0"/>
                                                  <w:marBottom w:val="0"/>
                                                  <w:divBdr>
                                                    <w:top w:val="none" w:sz="0" w:space="0" w:color="auto"/>
                                                    <w:left w:val="none" w:sz="0" w:space="0" w:color="auto"/>
                                                    <w:bottom w:val="none" w:sz="0" w:space="0" w:color="auto"/>
                                                    <w:right w:val="none" w:sz="0" w:space="0" w:color="auto"/>
                                                  </w:divBdr>
                                                  <w:divsChild>
                                                    <w:div w:id="154221938">
                                                      <w:marLeft w:val="0"/>
                                                      <w:marRight w:val="0"/>
                                                      <w:marTop w:val="0"/>
                                                      <w:marBottom w:val="150"/>
                                                      <w:divBdr>
                                                        <w:top w:val="none" w:sz="0" w:space="0" w:color="auto"/>
                                                        <w:left w:val="none" w:sz="0" w:space="0" w:color="auto"/>
                                                        <w:bottom w:val="none" w:sz="0" w:space="0" w:color="auto"/>
                                                        <w:right w:val="none" w:sz="0" w:space="0" w:color="auto"/>
                                                      </w:divBdr>
                                                    </w:div>
                                                  </w:divsChild>
                                                </w:div>
                                                <w:div w:id="1102913576">
                                                  <w:marLeft w:val="0"/>
                                                  <w:marRight w:val="0"/>
                                                  <w:marTop w:val="0"/>
                                                  <w:marBottom w:val="0"/>
                                                  <w:divBdr>
                                                    <w:top w:val="none" w:sz="0" w:space="0" w:color="auto"/>
                                                    <w:left w:val="none" w:sz="0" w:space="0" w:color="auto"/>
                                                    <w:bottom w:val="none" w:sz="0" w:space="0" w:color="auto"/>
                                                    <w:right w:val="none" w:sz="0" w:space="0" w:color="auto"/>
                                                  </w:divBdr>
                                                  <w:divsChild>
                                                    <w:div w:id="1719235050">
                                                      <w:marLeft w:val="0"/>
                                                      <w:marRight w:val="0"/>
                                                      <w:marTop w:val="0"/>
                                                      <w:marBottom w:val="150"/>
                                                      <w:divBdr>
                                                        <w:top w:val="none" w:sz="0" w:space="0" w:color="auto"/>
                                                        <w:left w:val="none" w:sz="0" w:space="0" w:color="auto"/>
                                                        <w:bottom w:val="none" w:sz="0" w:space="0" w:color="auto"/>
                                                        <w:right w:val="none" w:sz="0" w:space="0" w:color="auto"/>
                                                      </w:divBdr>
                                                    </w:div>
                                                  </w:divsChild>
                                                </w:div>
                                                <w:div w:id="459341910">
                                                  <w:marLeft w:val="0"/>
                                                  <w:marRight w:val="0"/>
                                                  <w:marTop w:val="0"/>
                                                  <w:marBottom w:val="0"/>
                                                  <w:divBdr>
                                                    <w:top w:val="none" w:sz="0" w:space="0" w:color="auto"/>
                                                    <w:left w:val="none" w:sz="0" w:space="0" w:color="auto"/>
                                                    <w:bottom w:val="none" w:sz="0" w:space="0" w:color="auto"/>
                                                    <w:right w:val="none" w:sz="0" w:space="0" w:color="auto"/>
                                                  </w:divBdr>
                                                  <w:divsChild>
                                                    <w:div w:id="555092590">
                                                      <w:marLeft w:val="0"/>
                                                      <w:marRight w:val="0"/>
                                                      <w:marTop w:val="0"/>
                                                      <w:marBottom w:val="150"/>
                                                      <w:divBdr>
                                                        <w:top w:val="none" w:sz="0" w:space="0" w:color="auto"/>
                                                        <w:left w:val="none" w:sz="0" w:space="0" w:color="auto"/>
                                                        <w:bottom w:val="none" w:sz="0" w:space="0" w:color="auto"/>
                                                        <w:right w:val="none" w:sz="0" w:space="0" w:color="auto"/>
                                                      </w:divBdr>
                                                    </w:div>
                                                  </w:divsChild>
                                                </w:div>
                                                <w:div w:id="615062227">
                                                  <w:marLeft w:val="0"/>
                                                  <w:marRight w:val="0"/>
                                                  <w:marTop w:val="0"/>
                                                  <w:marBottom w:val="0"/>
                                                  <w:divBdr>
                                                    <w:top w:val="none" w:sz="0" w:space="0" w:color="auto"/>
                                                    <w:left w:val="none" w:sz="0" w:space="0" w:color="auto"/>
                                                    <w:bottom w:val="none" w:sz="0" w:space="0" w:color="auto"/>
                                                    <w:right w:val="none" w:sz="0" w:space="0" w:color="auto"/>
                                                  </w:divBdr>
                                                  <w:divsChild>
                                                    <w:div w:id="1990940609">
                                                      <w:marLeft w:val="0"/>
                                                      <w:marRight w:val="0"/>
                                                      <w:marTop w:val="0"/>
                                                      <w:marBottom w:val="150"/>
                                                      <w:divBdr>
                                                        <w:top w:val="none" w:sz="0" w:space="0" w:color="auto"/>
                                                        <w:left w:val="none" w:sz="0" w:space="0" w:color="auto"/>
                                                        <w:bottom w:val="none" w:sz="0" w:space="0" w:color="auto"/>
                                                        <w:right w:val="none" w:sz="0" w:space="0" w:color="auto"/>
                                                      </w:divBdr>
                                                    </w:div>
                                                  </w:divsChild>
                                                </w:div>
                                                <w:div w:id="485438608">
                                                  <w:marLeft w:val="0"/>
                                                  <w:marRight w:val="0"/>
                                                  <w:marTop w:val="0"/>
                                                  <w:marBottom w:val="0"/>
                                                  <w:divBdr>
                                                    <w:top w:val="none" w:sz="0" w:space="0" w:color="auto"/>
                                                    <w:left w:val="none" w:sz="0" w:space="0" w:color="auto"/>
                                                    <w:bottom w:val="none" w:sz="0" w:space="0" w:color="auto"/>
                                                    <w:right w:val="none" w:sz="0" w:space="0" w:color="auto"/>
                                                  </w:divBdr>
                                                  <w:divsChild>
                                                    <w:div w:id="479006201">
                                                      <w:marLeft w:val="0"/>
                                                      <w:marRight w:val="0"/>
                                                      <w:marTop w:val="0"/>
                                                      <w:marBottom w:val="150"/>
                                                      <w:divBdr>
                                                        <w:top w:val="none" w:sz="0" w:space="0" w:color="auto"/>
                                                        <w:left w:val="none" w:sz="0" w:space="0" w:color="auto"/>
                                                        <w:bottom w:val="none" w:sz="0" w:space="0" w:color="auto"/>
                                                        <w:right w:val="none" w:sz="0" w:space="0" w:color="auto"/>
                                                      </w:divBdr>
                                                    </w:div>
                                                  </w:divsChild>
                                                </w:div>
                                                <w:div w:id="18242901">
                                                  <w:marLeft w:val="0"/>
                                                  <w:marRight w:val="0"/>
                                                  <w:marTop w:val="0"/>
                                                  <w:marBottom w:val="0"/>
                                                  <w:divBdr>
                                                    <w:top w:val="none" w:sz="0" w:space="0" w:color="auto"/>
                                                    <w:left w:val="none" w:sz="0" w:space="0" w:color="auto"/>
                                                    <w:bottom w:val="none" w:sz="0" w:space="0" w:color="auto"/>
                                                    <w:right w:val="none" w:sz="0" w:space="0" w:color="auto"/>
                                                  </w:divBdr>
                                                  <w:divsChild>
                                                    <w:div w:id="20521766">
                                                      <w:marLeft w:val="0"/>
                                                      <w:marRight w:val="0"/>
                                                      <w:marTop w:val="0"/>
                                                      <w:marBottom w:val="150"/>
                                                      <w:divBdr>
                                                        <w:top w:val="none" w:sz="0" w:space="0" w:color="auto"/>
                                                        <w:left w:val="none" w:sz="0" w:space="0" w:color="auto"/>
                                                        <w:bottom w:val="none" w:sz="0" w:space="0" w:color="auto"/>
                                                        <w:right w:val="none" w:sz="0" w:space="0" w:color="auto"/>
                                                      </w:divBdr>
                                                    </w:div>
                                                  </w:divsChild>
                                                </w:div>
                                                <w:div w:id="2139300345">
                                                  <w:marLeft w:val="0"/>
                                                  <w:marRight w:val="0"/>
                                                  <w:marTop w:val="0"/>
                                                  <w:marBottom w:val="0"/>
                                                  <w:divBdr>
                                                    <w:top w:val="none" w:sz="0" w:space="0" w:color="auto"/>
                                                    <w:left w:val="none" w:sz="0" w:space="0" w:color="auto"/>
                                                    <w:bottom w:val="none" w:sz="0" w:space="0" w:color="auto"/>
                                                    <w:right w:val="none" w:sz="0" w:space="0" w:color="auto"/>
                                                  </w:divBdr>
                                                  <w:divsChild>
                                                    <w:div w:id="713775317">
                                                      <w:marLeft w:val="0"/>
                                                      <w:marRight w:val="0"/>
                                                      <w:marTop w:val="0"/>
                                                      <w:marBottom w:val="150"/>
                                                      <w:divBdr>
                                                        <w:top w:val="none" w:sz="0" w:space="0" w:color="auto"/>
                                                        <w:left w:val="none" w:sz="0" w:space="0" w:color="auto"/>
                                                        <w:bottom w:val="none" w:sz="0" w:space="0" w:color="auto"/>
                                                        <w:right w:val="none" w:sz="0" w:space="0" w:color="auto"/>
                                                      </w:divBdr>
                                                    </w:div>
                                                  </w:divsChild>
                                                </w:div>
                                                <w:div w:id="1373845870">
                                                  <w:marLeft w:val="0"/>
                                                  <w:marRight w:val="0"/>
                                                  <w:marTop w:val="0"/>
                                                  <w:marBottom w:val="0"/>
                                                  <w:divBdr>
                                                    <w:top w:val="none" w:sz="0" w:space="0" w:color="auto"/>
                                                    <w:left w:val="none" w:sz="0" w:space="0" w:color="auto"/>
                                                    <w:bottom w:val="none" w:sz="0" w:space="0" w:color="auto"/>
                                                    <w:right w:val="none" w:sz="0" w:space="0" w:color="auto"/>
                                                  </w:divBdr>
                                                  <w:divsChild>
                                                    <w:div w:id="1529876156">
                                                      <w:marLeft w:val="0"/>
                                                      <w:marRight w:val="0"/>
                                                      <w:marTop w:val="0"/>
                                                      <w:marBottom w:val="150"/>
                                                      <w:divBdr>
                                                        <w:top w:val="none" w:sz="0" w:space="0" w:color="auto"/>
                                                        <w:left w:val="none" w:sz="0" w:space="0" w:color="auto"/>
                                                        <w:bottom w:val="none" w:sz="0" w:space="0" w:color="auto"/>
                                                        <w:right w:val="none" w:sz="0" w:space="0" w:color="auto"/>
                                                      </w:divBdr>
                                                    </w:div>
                                                  </w:divsChild>
                                                </w:div>
                                                <w:div w:id="1738626031">
                                                  <w:marLeft w:val="0"/>
                                                  <w:marRight w:val="0"/>
                                                  <w:marTop w:val="0"/>
                                                  <w:marBottom w:val="0"/>
                                                  <w:divBdr>
                                                    <w:top w:val="none" w:sz="0" w:space="0" w:color="auto"/>
                                                    <w:left w:val="none" w:sz="0" w:space="0" w:color="auto"/>
                                                    <w:bottom w:val="none" w:sz="0" w:space="0" w:color="auto"/>
                                                    <w:right w:val="none" w:sz="0" w:space="0" w:color="auto"/>
                                                  </w:divBdr>
                                                  <w:divsChild>
                                                    <w:div w:id="1379741228">
                                                      <w:marLeft w:val="0"/>
                                                      <w:marRight w:val="0"/>
                                                      <w:marTop w:val="0"/>
                                                      <w:marBottom w:val="150"/>
                                                      <w:divBdr>
                                                        <w:top w:val="none" w:sz="0" w:space="0" w:color="auto"/>
                                                        <w:left w:val="none" w:sz="0" w:space="0" w:color="auto"/>
                                                        <w:bottom w:val="none" w:sz="0" w:space="0" w:color="auto"/>
                                                        <w:right w:val="none" w:sz="0" w:space="0" w:color="auto"/>
                                                      </w:divBdr>
                                                    </w:div>
                                                  </w:divsChild>
                                                </w:div>
                                                <w:div w:id="1635721149">
                                                  <w:marLeft w:val="0"/>
                                                  <w:marRight w:val="0"/>
                                                  <w:marTop w:val="0"/>
                                                  <w:marBottom w:val="0"/>
                                                  <w:divBdr>
                                                    <w:top w:val="none" w:sz="0" w:space="0" w:color="auto"/>
                                                    <w:left w:val="none" w:sz="0" w:space="0" w:color="auto"/>
                                                    <w:bottom w:val="none" w:sz="0" w:space="0" w:color="auto"/>
                                                    <w:right w:val="none" w:sz="0" w:space="0" w:color="auto"/>
                                                  </w:divBdr>
                                                  <w:divsChild>
                                                    <w:div w:id="270863443">
                                                      <w:marLeft w:val="0"/>
                                                      <w:marRight w:val="0"/>
                                                      <w:marTop w:val="0"/>
                                                      <w:marBottom w:val="150"/>
                                                      <w:divBdr>
                                                        <w:top w:val="none" w:sz="0" w:space="0" w:color="auto"/>
                                                        <w:left w:val="none" w:sz="0" w:space="0" w:color="auto"/>
                                                        <w:bottom w:val="none" w:sz="0" w:space="0" w:color="auto"/>
                                                        <w:right w:val="none" w:sz="0" w:space="0" w:color="auto"/>
                                                      </w:divBdr>
                                                    </w:div>
                                                  </w:divsChild>
                                                </w:div>
                                                <w:div w:id="763919859">
                                                  <w:marLeft w:val="0"/>
                                                  <w:marRight w:val="0"/>
                                                  <w:marTop w:val="0"/>
                                                  <w:marBottom w:val="0"/>
                                                  <w:divBdr>
                                                    <w:top w:val="none" w:sz="0" w:space="0" w:color="auto"/>
                                                    <w:left w:val="none" w:sz="0" w:space="0" w:color="auto"/>
                                                    <w:bottom w:val="none" w:sz="0" w:space="0" w:color="auto"/>
                                                    <w:right w:val="none" w:sz="0" w:space="0" w:color="auto"/>
                                                  </w:divBdr>
                                                  <w:divsChild>
                                                    <w:div w:id="773980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5982266">
      <w:bodyDiv w:val="1"/>
      <w:marLeft w:val="0"/>
      <w:marRight w:val="0"/>
      <w:marTop w:val="0"/>
      <w:marBottom w:val="0"/>
      <w:divBdr>
        <w:top w:val="none" w:sz="0" w:space="0" w:color="auto"/>
        <w:left w:val="none" w:sz="0" w:space="0" w:color="auto"/>
        <w:bottom w:val="none" w:sz="0" w:space="0" w:color="auto"/>
        <w:right w:val="none" w:sz="0" w:space="0" w:color="auto"/>
      </w:divBdr>
      <w:divsChild>
        <w:div w:id="670447975">
          <w:marLeft w:val="0"/>
          <w:marRight w:val="0"/>
          <w:marTop w:val="0"/>
          <w:marBottom w:val="0"/>
          <w:divBdr>
            <w:top w:val="none" w:sz="0" w:space="0" w:color="auto"/>
            <w:left w:val="none" w:sz="0" w:space="0" w:color="auto"/>
            <w:bottom w:val="none" w:sz="0" w:space="0" w:color="auto"/>
            <w:right w:val="none" w:sz="0" w:space="0" w:color="auto"/>
          </w:divBdr>
          <w:divsChild>
            <w:div w:id="1120225355">
              <w:marLeft w:val="0"/>
              <w:marRight w:val="0"/>
              <w:marTop w:val="0"/>
              <w:marBottom w:val="0"/>
              <w:divBdr>
                <w:top w:val="none" w:sz="0" w:space="0" w:color="auto"/>
                <w:left w:val="none" w:sz="0" w:space="0" w:color="auto"/>
                <w:bottom w:val="none" w:sz="0" w:space="0" w:color="auto"/>
                <w:right w:val="none" w:sz="0" w:space="0" w:color="auto"/>
              </w:divBdr>
              <w:divsChild>
                <w:div w:id="541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750">
      <w:bodyDiv w:val="1"/>
      <w:marLeft w:val="0"/>
      <w:marRight w:val="0"/>
      <w:marTop w:val="0"/>
      <w:marBottom w:val="0"/>
      <w:divBdr>
        <w:top w:val="none" w:sz="0" w:space="0" w:color="auto"/>
        <w:left w:val="none" w:sz="0" w:space="0" w:color="auto"/>
        <w:bottom w:val="none" w:sz="0" w:space="0" w:color="auto"/>
        <w:right w:val="none" w:sz="0" w:space="0" w:color="auto"/>
      </w:divBdr>
      <w:divsChild>
        <w:div w:id="1261642864">
          <w:marLeft w:val="0"/>
          <w:marRight w:val="0"/>
          <w:marTop w:val="0"/>
          <w:marBottom w:val="0"/>
          <w:divBdr>
            <w:top w:val="none" w:sz="0" w:space="0" w:color="auto"/>
            <w:left w:val="none" w:sz="0" w:space="0" w:color="auto"/>
            <w:bottom w:val="none" w:sz="0" w:space="0" w:color="auto"/>
            <w:right w:val="none" w:sz="0" w:space="0" w:color="auto"/>
          </w:divBdr>
          <w:divsChild>
            <w:div w:id="565608122">
              <w:marLeft w:val="0"/>
              <w:marRight w:val="0"/>
              <w:marTop w:val="0"/>
              <w:marBottom w:val="0"/>
              <w:divBdr>
                <w:top w:val="none" w:sz="0" w:space="0" w:color="auto"/>
                <w:left w:val="none" w:sz="0" w:space="0" w:color="auto"/>
                <w:bottom w:val="none" w:sz="0" w:space="0" w:color="auto"/>
                <w:right w:val="none" w:sz="0" w:space="0" w:color="auto"/>
              </w:divBdr>
              <w:divsChild>
                <w:div w:id="17639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zakonprost.ru/trudovoj-kodeks/statja-218/" TargetMode="External"/><Relationship Id="rId21" Type="http://schemas.openxmlformats.org/officeDocument/2006/relationships/hyperlink" Target="http://www.zakonprost.ru/zakony/90-fz-ot-2009-07-17-o-vnesenii/" TargetMode="External"/><Relationship Id="rId42" Type="http://schemas.openxmlformats.org/officeDocument/2006/relationships/hyperlink" Target="http://www.zakonprost.ru/zakony/242-fz-ot-2011-11-21-o-vnesenii/" TargetMode="External"/><Relationship Id="rId63" Type="http://schemas.openxmlformats.org/officeDocument/2006/relationships/hyperlink" Target="http://www.zakonprost.ru/content/base/" TargetMode="External"/><Relationship Id="rId84" Type="http://schemas.openxmlformats.org/officeDocument/2006/relationships/hyperlink" Target="http://www.zakonprost.ru/zakony/157-fz-ot-2008-07-22-o-vnesenii/" TargetMode="External"/><Relationship Id="rId138" Type="http://schemas.openxmlformats.org/officeDocument/2006/relationships/hyperlink" Target="http://www.zakonprost.ru/zakony/90-fz-ot-2009-07-17-o-vnesenii/" TargetMode="External"/><Relationship Id="rId159" Type="http://schemas.openxmlformats.org/officeDocument/2006/relationships/hyperlink" Target="http://www.zakonprost.ru/trudovoj-kodeks/statja-228/" TargetMode="External"/><Relationship Id="rId170" Type="http://schemas.openxmlformats.org/officeDocument/2006/relationships/hyperlink" Target="http://www.zakonprost.ru/trudovoj-kodeks/statja-229/" TargetMode="External"/><Relationship Id="rId191" Type="http://schemas.openxmlformats.org/officeDocument/2006/relationships/hyperlink" Target="http://www.zakonprost.ru/trudovoj-kodeks/statja-230-1/" TargetMode="External"/><Relationship Id="rId196" Type="http://schemas.openxmlformats.org/officeDocument/2006/relationships/hyperlink" Target="http://www.zakonprost.ru/trudovoj-kodeks/statja-231/" TargetMode="External"/><Relationship Id="rId200" Type="http://schemas.openxmlformats.org/officeDocument/2006/relationships/theme" Target="theme/theme1.xml"/><Relationship Id="rId16" Type="http://schemas.openxmlformats.org/officeDocument/2006/relationships/hyperlink" Target="http://www.zakonprost.ru/zakony/242-fz-ot-2011-11-21-o-vnesenii/" TargetMode="External"/><Relationship Id="rId107" Type="http://schemas.openxmlformats.org/officeDocument/2006/relationships/hyperlink" Target="http://www.zakonprost.ru/content/base/" TargetMode="External"/><Relationship Id="rId11" Type="http://schemas.openxmlformats.org/officeDocument/2006/relationships/hyperlink" Target="http://www.zakonprost.ru/zakony/90-fz-ot-2009-07-17-o-vnesenii/" TargetMode="External"/><Relationship Id="rId32" Type="http://schemas.openxmlformats.org/officeDocument/2006/relationships/hyperlink" Target="http://www.zakonprost.ru/zakony/90-fz-ot-2009-07-17-o-vnesenii/" TargetMode="External"/><Relationship Id="rId37" Type="http://schemas.openxmlformats.org/officeDocument/2006/relationships/hyperlink" Target="http://www.zakonprost.ru/zakony/122-fz-ot-2010-07-22-o-vnesenii/" TargetMode="External"/><Relationship Id="rId53" Type="http://schemas.openxmlformats.org/officeDocument/2006/relationships/hyperlink" Target="http://www.zakonprost.ru/content/base/" TargetMode="External"/><Relationship Id="rId58" Type="http://schemas.openxmlformats.org/officeDocument/2006/relationships/hyperlink" Target="http://www.zakonprost.ru/zakony/122-fz-ot-2010-07-22-o-vnesenii/" TargetMode="External"/><Relationship Id="rId74" Type="http://schemas.openxmlformats.org/officeDocument/2006/relationships/hyperlink" Target="http://www.zakonprost.ru/zakony/242-fz-ot-2011-11-21-o-vnesenii/" TargetMode="External"/><Relationship Id="rId79" Type="http://schemas.openxmlformats.org/officeDocument/2006/relationships/hyperlink" Target="http://www.zakonprost.ru/zakony/90-fz-ot-2009-07-17-o-vnesenii/" TargetMode="External"/><Relationship Id="rId102" Type="http://schemas.openxmlformats.org/officeDocument/2006/relationships/hyperlink" Target="http://www.zakonprost.ru/zakony/90-fz-ot-2009-07-17-o-vnesenii/" TargetMode="External"/><Relationship Id="rId123" Type="http://schemas.openxmlformats.org/officeDocument/2006/relationships/hyperlink" Target="http://www.zakonprost.ru/zakony/90-fz-ot-2009-07-17-o-vnesenii/" TargetMode="External"/><Relationship Id="rId128" Type="http://schemas.openxmlformats.org/officeDocument/2006/relationships/hyperlink" Target="http://www.zakonprost.ru/zakony/90-fz-ot-2009-07-17-o-vnesenii/" TargetMode="External"/><Relationship Id="rId144" Type="http://schemas.openxmlformats.org/officeDocument/2006/relationships/hyperlink" Target="http://www.zakonprost.ru/content/base/" TargetMode="External"/><Relationship Id="rId149" Type="http://schemas.openxmlformats.org/officeDocument/2006/relationships/hyperlink" Target="http://www.zakonprost.ru/zakony/90-fz-ot-2009-07-17-o-vnesenii/" TargetMode="External"/><Relationship Id="rId5" Type="http://schemas.openxmlformats.org/officeDocument/2006/relationships/hyperlink" Target="http://www.zakonprost.ru/trudovoj-kodeks/glava-33/" TargetMode="External"/><Relationship Id="rId90" Type="http://schemas.openxmlformats.org/officeDocument/2006/relationships/hyperlink" Target="http://www.zakonprost.ru/zakony/157-fz-ot-2008-07-22-o-vnesenii/" TargetMode="External"/><Relationship Id="rId95" Type="http://schemas.openxmlformats.org/officeDocument/2006/relationships/hyperlink" Target="http://www.zakonprost.ru/zakony/157-fz-ot-2008-07-22-o-vnesenii/" TargetMode="External"/><Relationship Id="rId160" Type="http://schemas.openxmlformats.org/officeDocument/2006/relationships/hyperlink" Target="http://www.zakonprost.ru/zakony/90-fz-ot-2009-07-17-o-vnesenii/" TargetMode="External"/><Relationship Id="rId165" Type="http://schemas.openxmlformats.org/officeDocument/2006/relationships/hyperlink" Target="http://www.zakonprost.ru/zakony/242-fz-ot-2011-11-21-o-vnesenii/" TargetMode="External"/><Relationship Id="rId181" Type="http://schemas.openxmlformats.org/officeDocument/2006/relationships/hyperlink" Target="http://www.zakonprost.ru/zakony/242-fz-ot-2011-11-21-o-vnesenii/" TargetMode="External"/><Relationship Id="rId186" Type="http://schemas.openxmlformats.org/officeDocument/2006/relationships/hyperlink" Target="http://www.zakonprost.ru/zakony/242-fz-ot-2011-11-21-o-vnesenii/" TargetMode="External"/><Relationship Id="rId22" Type="http://schemas.openxmlformats.org/officeDocument/2006/relationships/hyperlink" Target="http://www.zakonprost.ru/zakony/206-fz-ot-2009-07-24-o-vnesenii/" TargetMode="External"/><Relationship Id="rId27" Type="http://schemas.openxmlformats.org/officeDocument/2006/relationships/hyperlink" Target="http://www.zakonprost.ru/zakony/90-fz-ot-2009-07-17-o-vnesenii/" TargetMode="External"/><Relationship Id="rId43" Type="http://schemas.openxmlformats.org/officeDocument/2006/relationships/hyperlink" Target="http://www.zakonprost.ru/zakony/122-fz-ot-2010-07-22-o-vnesenii/" TargetMode="External"/><Relationship Id="rId48" Type="http://schemas.openxmlformats.org/officeDocument/2006/relationships/hyperlink" Target="http://www.zakonprost.ru/zakony/90-fz-ot-2009-07-17-o-vnesenii/" TargetMode="External"/><Relationship Id="rId64" Type="http://schemas.openxmlformats.org/officeDocument/2006/relationships/hyperlink" Target="http://www.zakonprost.ru/trudovoj-kodeks/statja-215/" TargetMode="External"/><Relationship Id="rId69" Type="http://schemas.openxmlformats.org/officeDocument/2006/relationships/hyperlink" Target="http://www.zakonprost.ru/zakony/232-fz-ot-2009-11-23-o-vnesenii/" TargetMode="External"/><Relationship Id="rId113" Type="http://schemas.openxmlformats.org/officeDocument/2006/relationships/hyperlink" Target="http://www.zakonprost.ru/zakony/90-fz-ot-2009-07-17-o-vnesenii/" TargetMode="External"/><Relationship Id="rId118" Type="http://schemas.openxmlformats.org/officeDocument/2006/relationships/hyperlink" Target="http://www.zakonprost.ru/zakony/90-fz-ot-2009-07-17-o-vnesenii/" TargetMode="External"/><Relationship Id="rId134" Type="http://schemas.openxmlformats.org/officeDocument/2006/relationships/hyperlink" Target="http://www.zakonprost.ru/zakony/90-fz-ot-2009-07-17-o-vnesenii/" TargetMode="External"/><Relationship Id="rId139" Type="http://schemas.openxmlformats.org/officeDocument/2006/relationships/hyperlink" Target="http://www.zakonprost.ru/zakony/313-fz-ot-2009-11-23-o-vnesenii/" TargetMode="External"/><Relationship Id="rId80" Type="http://schemas.openxmlformats.org/officeDocument/2006/relationships/hyperlink" Target="http://www.zakonprost.ru/zakony/90-fz-ot-2009-07-17-o-vnesenii/" TargetMode="External"/><Relationship Id="rId85" Type="http://schemas.openxmlformats.org/officeDocument/2006/relationships/hyperlink" Target="http://www.zakonprost.ru/zakony/157-fz-ot-2008-07-22-o-vnesenii/" TargetMode="External"/><Relationship Id="rId150" Type="http://schemas.openxmlformats.org/officeDocument/2006/relationships/hyperlink" Target="http://www.zakonprost.ru/content/base/" TargetMode="External"/><Relationship Id="rId155" Type="http://schemas.openxmlformats.org/officeDocument/2006/relationships/hyperlink" Target="http://www.zakonprost.ru/zakony/238-fz-ot-2011-07-18-o-vnesenii/" TargetMode="External"/><Relationship Id="rId171" Type="http://schemas.openxmlformats.org/officeDocument/2006/relationships/hyperlink" Target="http://www.zakonprost.ru/zakony/90-fz-ot-2009-07-17-o-vnesenii/" TargetMode="External"/><Relationship Id="rId176" Type="http://schemas.openxmlformats.org/officeDocument/2006/relationships/hyperlink" Target="http://www.zakonprost.ru/zakony/242-fz-ot-2011-11-21-o-vnesenii/" TargetMode="External"/><Relationship Id="rId192" Type="http://schemas.openxmlformats.org/officeDocument/2006/relationships/hyperlink" Target="http://www.zakonprost.ru/zakony/90-fz-ot-2009-07-17-o-vnesenii/" TargetMode="External"/><Relationship Id="rId197" Type="http://schemas.openxmlformats.org/officeDocument/2006/relationships/hyperlink" Target="http://www.zakonprost.ru/zakony/90-fz-ot-2009-07-17-o-vnesenii/" TargetMode="External"/><Relationship Id="rId12" Type="http://schemas.openxmlformats.org/officeDocument/2006/relationships/hyperlink" Target="http://www.zakonprost.ru/zakony/206-fz-ot-2009-07-24-o-vnesenii/" TargetMode="External"/><Relationship Id="rId17" Type="http://schemas.openxmlformats.org/officeDocument/2006/relationships/hyperlink" Target="http://www.zakonprost.ru/content/base/" TargetMode="External"/><Relationship Id="rId33" Type="http://schemas.openxmlformats.org/officeDocument/2006/relationships/hyperlink" Target="http://www.zakonprost.ru/zakony/90-fz-ot-2009-07-17-o-vnesenii/" TargetMode="External"/><Relationship Id="rId38" Type="http://schemas.openxmlformats.org/officeDocument/2006/relationships/hyperlink" Target="http://www.zakonprost.ru/zakony/90-fz-ot-2009-07-17-o-vnesenii/" TargetMode="External"/><Relationship Id="rId59" Type="http://schemas.openxmlformats.org/officeDocument/2006/relationships/hyperlink" Target="http://www.zakonprost.ru/trudovoj-kodeks/statja-214/" TargetMode="External"/><Relationship Id="rId103" Type="http://schemas.openxmlformats.org/officeDocument/2006/relationships/hyperlink" Target="http://www.zakonprost.ru/content/base/" TargetMode="External"/><Relationship Id="rId108" Type="http://schemas.openxmlformats.org/officeDocument/2006/relationships/hyperlink" Target="http://www.zakonprost.ru/content/base/" TargetMode="External"/><Relationship Id="rId124" Type="http://schemas.openxmlformats.org/officeDocument/2006/relationships/hyperlink" Target="http://www.zakonprost.ru/zakony/242-fz-ot-2011-11-21-o-vnesenii/" TargetMode="External"/><Relationship Id="rId129" Type="http://schemas.openxmlformats.org/officeDocument/2006/relationships/hyperlink" Target="http://www.zakonprost.ru/trudovoj-kodeks/statja-220/" TargetMode="External"/><Relationship Id="rId54" Type="http://schemas.openxmlformats.org/officeDocument/2006/relationships/hyperlink" Target="http://www.zakonprost.ru/zakony/90-fz-ot-2009-07-17-o-vnesenii/" TargetMode="External"/><Relationship Id="rId70" Type="http://schemas.openxmlformats.org/officeDocument/2006/relationships/hyperlink" Target="http://www.zakonprost.ru/zakony/243-fz-ot-2011-07-18-o-vnesenii/" TargetMode="External"/><Relationship Id="rId75" Type="http://schemas.openxmlformats.org/officeDocument/2006/relationships/hyperlink" Target="http://www.zakonprost.ru/content/base/" TargetMode="External"/><Relationship Id="rId91" Type="http://schemas.openxmlformats.org/officeDocument/2006/relationships/hyperlink" Target="http://www.zakonprost.ru/zakony/157-fz-ot-2008-07-22-o-vnesenii/" TargetMode="External"/><Relationship Id="rId96" Type="http://schemas.openxmlformats.org/officeDocument/2006/relationships/hyperlink" Target="http://www.zakonprost.ru/zakony/157-fz-ot-2008-07-22-o-vnesenii/" TargetMode="External"/><Relationship Id="rId140" Type="http://schemas.openxmlformats.org/officeDocument/2006/relationships/hyperlink" Target="http://www.zakonprost.ru/trudovoj-kodeks/statja-222/" TargetMode="External"/><Relationship Id="rId145" Type="http://schemas.openxmlformats.org/officeDocument/2006/relationships/hyperlink" Target="http://www.zakonprost.ru/zakony/90-fz-ot-2009-07-17-o-vnesenii/" TargetMode="External"/><Relationship Id="rId161" Type="http://schemas.openxmlformats.org/officeDocument/2006/relationships/hyperlink" Target="http://www.zakonprost.ru/trudovoj-kodeks/razdel-10" TargetMode="External"/><Relationship Id="rId166" Type="http://schemas.openxmlformats.org/officeDocument/2006/relationships/hyperlink" Target="http://www.zakonprost.ru/zakony/242-fz-ot-2011-11-21-o-vnesenii/" TargetMode="External"/><Relationship Id="rId182" Type="http://schemas.openxmlformats.org/officeDocument/2006/relationships/hyperlink" Target="http://www.zakonprost.ru/zakony/167-fz-ot-2009-07-17-o-priznanii/" TargetMode="External"/><Relationship Id="rId187" Type="http://schemas.openxmlformats.org/officeDocument/2006/relationships/hyperlink" Target="http://www.zakonprost.ru/trudovoj-kodeks/statja-230/" TargetMode="External"/><Relationship Id="rId1" Type="http://schemas.openxmlformats.org/officeDocument/2006/relationships/styles" Target="styles.xml"/><Relationship Id="rId6" Type="http://schemas.openxmlformats.org/officeDocument/2006/relationships/hyperlink" Target="http://www.zakonprost.ru/trudovoj-kodeks/statja-209/" TargetMode="External"/><Relationship Id="rId23" Type="http://schemas.openxmlformats.org/officeDocument/2006/relationships/hyperlink" Target="http://www.zakonprost.ru/zakony/90-fz-ot-2009-07-17-o-vnesenii/" TargetMode="External"/><Relationship Id="rId28" Type="http://schemas.openxmlformats.org/officeDocument/2006/relationships/hyperlink" Target="http://www.zakonprost.ru/zakony/313-fz-ot-2009-11-23-o-vnesenii/" TargetMode="External"/><Relationship Id="rId49" Type="http://schemas.openxmlformats.org/officeDocument/2006/relationships/hyperlink" Target="http://www.zakonprost.ru/zakony/90-fz-ot-2009-07-17-o-vnesenii/" TargetMode="External"/><Relationship Id="rId114" Type="http://schemas.openxmlformats.org/officeDocument/2006/relationships/hyperlink" Target="http://www.zakonprost.ru/zakony/90-fz-ot-2009-07-17-o-vnesenii/" TargetMode="External"/><Relationship Id="rId119" Type="http://schemas.openxmlformats.org/officeDocument/2006/relationships/hyperlink" Target="http://www.zakonprost.ru/trudovoj-kodeks/glava-36/" TargetMode="External"/><Relationship Id="rId44" Type="http://schemas.openxmlformats.org/officeDocument/2006/relationships/hyperlink" Target="http://www.zakonprost.ru/zakony/90-fz-ot-2009-07-17-o-vnesenii/" TargetMode="External"/><Relationship Id="rId60" Type="http://schemas.openxmlformats.org/officeDocument/2006/relationships/hyperlink" Target="http://www.zakonprost.ru/zakony/90-fz-ot-2009-07-17-o-vnesenii/" TargetMode="External"/><Relationship Id="rId65" Type="http://schemas.openxmlformats.org/officeDocument/2006/relationships/hyperlink" Target="http://www.zakonprost.ru/zakony/90-fz-ot-2009-07-17-o-vnesenii/" TargetMode="External"/><Relationship Id="rId81" Type="http://schemas.openxmlformats.org/officeDocument/2006/relationships/hyperlink" Target="http://www.zakonprost.ru/zakony/122-fz-ot-2010-07-22-o-vnesenii/" TargetMode="External"/><Relationship Id="rId86" Type="http://schemas.openxmlformats.org/officeDocument/2006/relationships/hyperlink" Target="http://www.zakonprost.ru/zakony/157-fz-ot-2008-07-22-o-vnesenii/" TargetMode="External"/><Relationship Id="rId130" Type="http://schemas.openxmlformats.org/officeDocument/2006/relationships/hyperlink" Target="http://www.zakonprost.ru/zakony/45-fz-ot-2008-12-26-o-vnesenii/" TargetMode="External"/><Relationship Id="rId135" Type="http://schemas.openxmlformats.org/officeDocument/2006/relationships/hyperlink" Target="http://www.zakonprost.ru/zakony/90-fz-ot-2009-07-17-o-vnesenii/" TargetMode="External"/><Relationship Id="rId151" Type="http://schemas.openxmlformats.org/officeDocument/2006/relationships/hyperlink" Target="http://www.zakonprost.ru/trudovoj-kodeks/statja-226/" TargetMode="External"/><Relationship Id="rId156" Type="http://schemas.openxmlformats.org/officeDocument/2006/relationships/hyperlink" Target="http://www.zakonprost.ru/zakony/90-fz-ot-2009-07-17-o-vnesenii/" TargetMode="External"/><Relationship Id="rId177" Type="http://schemas.openxmlformats.org/officeDocument/2006/relationships/hyperlink" Target="http://www.zakonprost.ru/trudovoj-kodeks/statja-229-1/" TargetMode="External"/><Relationship Id="rId198" Type="http://schemas.openxmlformats.org/officeDocument/2006/relationships/hyperlink" Target="http://www.zakonprost.ru/zakony/242-fz-ot-2011-11-21-o-vnesenii/" TargetMode="External"/><Relationship Id="rId172" Type="http://schemas.openxmlformats.org/officeDocument/2006/relationships/hyperlink" Target="http://www.zakonprost.ru/zakony/242-fz-ot-2011-11-21-o-vnesenii/" TargetMode="External"/><Relationship Id="rId193" Type="http://schemas.openxmlformats.org/officeDocument/2006/relationships/hyperlink" Target="http://www.zakonprost.ru/zakony/242-fz-ot-2011-11-21-o-vnesenii/" TargetMode="External"/><Relationship Id="rId13" Type="http://schemas.openxmlformats.org/officeDocument/2006/relationships/hyperlink" Target="http://www.zakonprost.ru/zakony/238-fz-ot-2011-07-18-o-vnesenii/" TargetMode="External"/><Relationship Id="rId18" Type="http://schemas.openxmlformats.org/officeDocument/2006/relationships/hyperlink" Target="http://www.zakonprost.ru/zakony/90-fz-ot-2009-07-17-o-vnesenii/" TargetMode="External"/><Relationship Id="rId39" Type="http://schemas.openxmlformats.org/officeDocument/2006/relationships/hyperlink" Target="http://www.zakonprost.ru/zakony/242-fz-ot-2011-11-21-o-vnesenii/" TargetMode="External"/><Relationship Id="rId109" Type="http://schemas.openxmlformats.org/officeDocument/2006/relationships/hyperlink" Target="http://www.zakonprost.ru/content/base/" TargetMode="External"/><Relationship Id="rId34" Type="http://schemas.openxmlformats.org/officeDocument/2006/relationships/hyperlink" Target="http://www.zakonprost.ru/content/base/" TargetMode="External"/><Relationship Id="rId50" Type="http://schemas.openxmlformats.org/officeDocument/2006/relationships/hyperlink" Target="http://www.zakonprost.ru/trudovoj-kodeks/statja-213/" TargetMode="External"/><Relationship Id="rId55" Type="http://schemas.openxmlformats.org/officeDocument/2006/relationships/hyperlink" Target="http://www.zakonprost.ru/content/base/" TargetMode="External"/><Relationship Id="rId76" Type="http://schemas.openxmlformats.org/officeDocument/2006/relationships/hyperlink" Target="http://www.zakonprost.ru/trudovoj-kodeks/glava-35/" TargetMode="External"/><Relationship Id="rId97" Type="http://schemas.openxmlformats.org/officeDocument/2006/relationships/hyperlink" Target="http://www.zakonprost.ru/zakony/157-fz-ot-2008-07-22-o-vnesenii/" TargetMode="External"/><Relationship Id="rId104" Type="http://schemas.openxmlformats.org/officeDocument/2006/relationships/hyperlink" Target="http://www.zakonprost.ru/zakony/242-fz-ot-2011-11-21-o-vnesenii/" TargetMode="External"/><Relationship Id="rId120" Type="http://schemas.openxmlformats.org/officeDocument/2006/relationships/hyperlink" Target="http://www.zakonprost.ru/trudovoj-kodeks/statja-219/" TargetMode="External"/><Relationship Id="rId125" Type="http://schemas.openxmlformats.org/officeDocument/2006/relationships/hyperlink" Target="http://www.zakonprost.ru/zakony/90-fz-ot-2009-07-17-o-vnesenii/" TargetMode="External"/><Relationship Id="rId141" Type="http://schemas.openxmlformats.org/officeDocument/2006/relationships/hyperlink" Target="http://www.zakonprost.ru/zakony/224-fz-ot-2007-10-01-o-vnesenii/" TargetMode="External"/><Relationship Id="rId146" Type="http://schemas.openxmlformats.org/officeDocument/2006/relationships/hyperlink" Target="http://www.zakonprost.ru/trudovoj-kodeks/statja-224/" TargetMode="External"/><Relationship Id="rId167" Type="http://schemas.openxmlformats.org/officeDocument/2006/relationships/hyperlink" Target="http://www.zakonprost.ru/zakony/242-fz-ot-2011-11-21-o-vnesenii/" TargetMode="External"/><Relationship Id="rId188" Type="http://schemas.openxmlformats.org/officeDocument/2006/relationships/hyperlink" Target="http://www.zakonprost.ru/zakony/90-fz-ot-2009-07-17-o-vnesenii/" TargetMode="External"/><Relationship Id="rId7" Type="http://schemas.openxmlformats.org/officeDocument/2006/relationships/hyperlink" Target="http://www.zakonprost.ru/zakony/90-fz-ot-2009-07-17-o-vnesenii/" TargetMode="External"/><Relationship Id="rId71" Type="http://schemas.openxmlformats.org/officeDocument/2006/relationships/hyperlink" Target="http://www.zakonprost.ru/zakony/2-337-fz-ot-2011-11-28-o-vnesenii/" TargetMode="External"/><Relationship Id="rId92" Type="http://schemas.openxmlformats.org/officeDocument/2006/relationships/hyperlink" Target="http://www.zakonprost.ru/zakony/157-fz-ot-2008-07-22-o-vnesenii/" TargetMode="External"/><Relationship Id="rId162" Type="http://schemas.openxmlformats.org/officeDocument/2006/relationships/hyperlink" Target="http://www.zakonprost.ru/trudovoj-kodeks/statja-228-1/" TargetMode="External"/><Relationship Id="rId183" Type="http://schemas.openxmlformats.org/officeDocument/2006/relationships/hyperlink" Target="http://www.zakonprost.ru/content/base/" TargetMode="External"/><Relationship Id="rId2" Type="http://schemas.microsoft.com/office/2007/relationships/stylesWithEffects" Target="stylesWithEffects.xml"/><Relationship Id="rId29" Type="http://schemas.openxmlformats.org/officeDocument/2006/relationships/hyperlink" Target="http://www.zakonprost.ru/zakony/90-fz-ot-2009-07-17-o-vnesenii/" TargetMode="External"/><Relationship Id="rId24" Type="http://schemas.openxmlformats.org/officeDocument/2006/relationships/hyperlink" Target="http://www.zakonprost.ru/zakony/90-fz-ot-2009-07-17-o-vnesenii/" TargetMode="External"/><Relationship Id="rId40" Type="http://schemas.openxmlformats.org/officeDocument/2006/relationships/hyperlink" Target="http://www.zakonprost.ru/zakony/90-fz-ot-2009-07-17-o-vnesenii/" TargetMode="External"/><Relationship Id="rId45" Type="http://schemas.openxmlformats.org/officeDocument/2006/relationships/hyperlink" Target="http://www.zakonprost.ru/zakony/157-fz-ot-2008-07-22-o-vnesenii/" TargetMode="External"/><Relationship Id="rId66" Type="http://schemas.openxmlformats.org/officeDocument/2006/relationships/hyperlink" Target="http://www.zakonprost.ru/zakony/157-fz-ot-2008-07-22-o-vnesenii/" TargetMode="External"/><Relationship Id="rId87" Type="http://schemas.openxmlformats.org/officeDocument/2006/relationships/hyperlink" Target="http://www.zakonprost.ru/zakony/157-fz-ot-2008-07-22-o-vnesenii/" TargetMode="External"/><Relationship Id="rId110" Type="http://schemas.openxmlformats.org/officeDocument/2006/relationships/hyperlink" Target="http://www.zakonprost.ru/content/base/" TargetMode="External"/><Relationship Id="rId115" Type="http://schemas.openxmlformats.org/officeDocument/2006/relationships/hyperlink" Target="http://www.zakonprost.ru/zakony/238-fz-ot-2011-07-18-o-vnesenii/" TargetMode="External"/><Relationship Id="rId131" Type="http://schemas.openxmlformats.org/officeDocument/2006/relationships/hyperlink" Target="http://www.zakonprost.ru/zakony/90-fz-ot-2009-07-17-o-vnesenii/" TargetMode="External"/><Relationship Id="rId136" Type="http://schemas.openxmlformats.org/officeDocument/2006/relationships/hyperlink" Target="http://www.zakonprost.ru/zakony/242-fz-ot-2011-11-21-o-vnesenii/" TargetMode="External"/><Relationship Id="rId157" Type="http://schemas.openxmlformats.org/officeDocument/2006/relationships/hyperlink" Target="http://www.zakonprost.ru/trudovoj-kodeks/statja-227/" TargetMode="External"/><Relationship Id="rId178" Type="http://schemas.openxmlformats.org/officeDocument/2006/relationships/hyperlink" Target="http://www.zakonprost.ru/zakony/90-fz-ot-2009-07-17-o-vnesenii/" TargetMode="External"/><Relationship Id="rId61" Type="http://schemas.openxmlformats.org/officeDocument/2006/relationships/hyperlink" Target="http://www.zakonprost.ru/zakony/90-fz-ot-2009-07-17-o-vnesenii/" TargetMode="External"/><Relationship Id="rId82" Type="http://schemas.openxmlformats.org/officeDocument/2006/relationships/hyperlink" Target="http://www.zakonprost.ru/zakony/90-fz-ot-2009-07-17-o-vnesenii/" TargetMode="External"/><Relationship Id="rId152" Type="http://schemas.openxmlformats.org/officeDocument/2006/relationships/hyperlink" Target="http://www.zakonprost.ru/zakony/90-fz-ot-2009-07-17-o-vnesenii/" TargetMode="External"/><Relationship Id="rId173" Type="http://schemas.openxmlformats.org/officeDocument/2006/relationships/hyperlink" Target="http://www.zakonprost.ru/zakony/242-fz-ot-2011-11-21-o-vnesenii/" TargetMode="External"/><Relationship Id="rId194" Type="http://schemas.openxmlformats.org/officeDocument/2006/relationships/hyperlink" Target="http://www.zakonprost.ru/zakony/242-fz-ot-2011-11-21-o-vnesenii/" TargetMode="External"/><Relationship Id="rId199" Type="http://schemas.openxmlformats.org/officeDocument/2006/relationships/fontTable" Target="fontTable.xml"/><Relationship Id="rId19" Type="http://schemas.openxmlformats.org/officeDocument/2006/relationships/hyperlink" Target="http://www.zakonprost.ru/trudovoj-kodeks/glava-34/" TargetMode="External"/><Relationship Id="rId14" Type="http://schemas.openxmlformats.org/officeDocument/2006/relationships/hyperlink" Target="http://www.zakonprost.ru/zakony/238-fz-ot-2011-07-18-o-vnesenii/" TargetMode="External"/><Relationship Id="rId30" Type="http://schemas.openxmlformats.org/officeDocument/2006/relationships/hyperlink" Target="http://www.zakonprost.ru/zakony/90-fz-ot-2009-07-17-o-vnesenii/" TargetMode="External"/><Relationship Id="rId35" Type="http://schemas.openxmlformats.org/officeDocument/2006/relationships/hyperlink" Target="http://www.zakonprost.ru/zakony/90-fz-ot-2009-07-17-o-vnesenii/" TargetMode="External"/><Relationship Id="rId56" Type="http://schemas.openxmlformats.org/officeDocument/2006/relationships/hyperlink" Target="http://www.zakonprost.ru/zakony/90-fz-ot-2009-07-17-o-vnesenii/" TargetMode="External"/><Relationship Id="rId77" Type="http://schemas.openxmlformats.org/officeDocument/2006/relationships/hyperlink" Target="http://www.zakonprost.ru/trudovoj-kodeks/statja-216/" TargetMode="External"/><Relationship Id="rId100" Type="http://schemas.openxmlformats.org/officeDocument/2006/relationships/hyperlink" Target="http://www.zakonprost.ru/zakony/157-fz-ot-2008-07-22-o-vnesenii/" TargetMode="External"/><Relationship Id="rId105" Type="http://schemas.openxmlformats.org/officeDocument/2006/relationships/hyperlink" Target="http://www.zakonprost.ru/content/base/" TargetMode="External"/><Relationship Id="rId126" Type="http://schemas.openxmlformats.org/officeDocument/2006/relationships/hyperlink" Target="http://www.zakonprost.ru/zakony/90-fz-ot-2009-07-17-o-vnesenii/" TargetMode="External"/><Relationship Id="rId147" Type="http://schemas.openxmlformats.org/officeDocument/2006/relationships/hyperlink" Target="http://www.zakonprost.ru/zakony/90-fz-ot-2009-07-17-o-vnesenii/" TargetMode="External"/><Relationship Id="rId168" Type="http://schemas.openxmlformats.org/officeDocument/2006/relationships/hyperlink" Target="http://www.zakonprost.ru/zakony/242-fz-ot-2011-11-21-o-vnesenii/" TargetMode="External"/><Relationship Id="rId8" Type="http://schemas.openxmlformats.org/officeDocument/2006/relationships/hyperlink" Target="http://www.zakonprost.ru/zakony/90-fz-ot-2009-07-17-o-vnesenii/" TargetMode="External"/><Relationship Id="rId51" Type="http://schemas.openxmlformats.org/officeDocument/2006/relationships/hyperlink" Target="http://www.zakonprost.ru/zakony/122-fz-ot-2010-07-22-o-vnesenii/" TargetMode="External"/><Relationship Id="rId72" Type="http://schemas.openxmlformats.org/officeDocument/2006/relationships/hyperlink" Target="http://www.zakonprost.ru/zakony/242-fz-ot-2011-11-21-o-vnesenii/" TargetMode="External"/><Relationship Id="rId93" Type="http://schemas.openxmlformats.org/officeDocument/2006/relationships/hyperlink" Target="http://www.zakonprost.ru/zakony/157-fz-ot-2008-07-22-o-vnesenii/" TargetMode="External"/><Relationship Id="rId98" Type="http://schemas.openxmlformats.org/officeDocument/2006/relationships/hyperlink" Target="http://www.zakonprost.ru/zakony/157-fz-ot-2008-07-22-o-vnesenii/" TargetMode="External"/><Relationship Id="rId121" Type="http://schemas.openxmlformats.org/officeDocument/2006/relationships/hyperlink" Target="http://www.zakonprost.ru/zakony/90-fz-ot-2009-07-17-o-vnesenii/" TargetMode="External"/><Relationship Id="rId142" Type="http://schemas.openxmlformats.org/officeDocument/2006/relationships/hyperlink" Target="http://www.zakonprost.ru/zakony/224-fz-ot-2007-10-01-o-vnesenii/" TargetMode="External"/><Relationship Id="rId163" Type="http://schemas.openxmlformats.org/officeDocument/2006/relationships/hyperlink" Target="http://www.zakonprost.ru/zakony/90-fz-ot-2009-07-17-o-vnesenii/" TargetMode="External"/><Relationship Id="rId184" Type="http://schemas.openxmlformats.org/officeDocument/2006/relationships/hyperlink" Target="http://www.zakonprost.ru/trudovoj-kodeks/statja-229-3/" TargetMode="External"/><Relationship Id="rId189" Type="http://schemas.openxmlformats.org/officeDocument/2006/relationships/hyperlink" Target="http://www.zakonprost.ru/zakony/80-fz-ot-2009-05-07-o-vnesenii/" TargetMode="External"/><Relationship Id="rId3" Type="http://schemas.openxmlformats.org/officeDocument/2006/relationships/settings" Target="settings.xml"/><Relationship Id="rId25" Type="http://schemas.openxmlformats.org/officeDocument/2006/relationships/hyperlink" Target="http://www.zakonprost.ru/zakony/206-fz-ot-2009-07-24-o-vnesenii/" TargetMode="External"/><Relationship Id="rId46" Type="http://schemas.openxmlformats.org/officeDocument/2006/relationships/hyperlink" Target="http://www.zakonprost.ru/zakony/242-fz-ot-2011-11-21-o-vnesenii/" TargetMode="External"/><Relationship Id="rId67" Type="http://schemas.openxmlformats.org/officeDocument/2006/relationships/hyperlink" Target="http://www.zakonprost.ru/zakony/232-fz-ot-2009-11-23-o-vnesenii/" TargetMode="External"/><Relationship Id="rId116" Type="http://schemas.openxmlformats.org/officeDocument/2006/relationships/hyperlink" Target="http://www.zakonprost.ru/zakony/122-fz-ot-2010-07-22-o-vnesenii/" TargetMode="External"/><Relationship Id="rId137" Type="http://schemas.openxmlformats.org/officeDocument/2006/relationships/hyperlink" Target="http://www.zakonprost.ru/trudovoj-kodeks/statja-221/" TargetMode="External"/><Relationship Id="rId158" Type="http://schemas.openxmlformats.org/officeDocument/2006/relationships/hyperlink" Target="http://www.zakonprost.ru/zakony/90-fz-ot-2009-07-17-o-vnesenii/" TargetMode="External"/><Relationship Id="rId20" Type="http://schemas.openxmlformats.org/officeDocument/2006/relationships/hyperlink" Target="http://www.zakonprost.ru/trudovoj-kodeks/statja-211/" TargetMode="External"/><Relationship Id="rId41" Type="http://schemas.openxmlformats.org/officeDocument/2006/relationships/hyperlink" Target="http://www.zakonprost.ru/zakony/90-fz-ot-2009-07-17-o-vnesenii/" TargetMode="External"/><Relationship Id="rId62" Type="http://schemas.openxmlformats.org/officeDocument/2006/relationships/hyperlink" Target="http://www.zakonprost.ru/zakony/90-fz-ot-2009-07-17-o-vnesenii/" TargetMode="External"/><Relationship Id="rId83" Type="http://schemas.openxmlformats.org/officeDocument/2006/relationships/hyperlink" Target="http://www.zakonprost.ru/zakony/90-fz-ot-2009-07-17-o-vnesenii/" TargetMode="External"/><Relationship Id="rId88" Type="http://schemas.openxmlformats.org/officeDocument/2006/relationships/hyperlink" Target="http://www.zakonprost.ru/zakony/157-fz-ot-2008-07-22-o-vnesenii/" TargetMode="External"/><Relationship Id="rId111" Type="http://schemas.openxmlformats.org/officeDocument/2006/relationships/hyperlink" Target="http://www.zakonprost.ru/trudovoj-kodeks/statja-217/" TargetMode="External"/><Relationship Id="rId132" Type="http://schemas.openxmlformats.org/officeDocument/2006/relationships/hyperlink" Target="http://www.zakonprost.ru/zakony/242-fz-ot-2011-11-21-o-vnesenii/" TargetMode="External"/><Relationship Id="rId153" Type="http://schemas.openxmlformats.org/officeDocument/2006/relationships/hyperlink" Target="http://www.zakonprost.ru/zakony/90-fz-ot-2009-07-17-o-vnesenii/" TargetMode="External"/><Relationship Id="rId174" Type="http://schemas.openxmlformats.org/officeDocument/2006/relationships/hyperlink" Target="http://www.zakonprost.ru/zakony/242-fz-ot-2011-11-21-o-vnesenii/" TargetMode="External"/><Relationship Id="rId179" Type="http://schemas.openxmlformats.org/officeDocument/2006/relationships/hyperlink" Target="http://www.zakonprost.ru/trudovoj-kodeks/statja-229-2/" TargetMode="External"/><Relationship Id="rId195" Type="http://schemas.openxmlformats.org/officeDocument/2006/relationships/hyperlink" Target="http://www.zakonprost.ru/zakony/242-fz-ot-2011-11-21-o-vnesenii/" TargetMode="External"/><Relationship Id="rId190" Type="http://schemas.openxmlformats.org/officeDocument/2006/relationships/hyperlink" Target="http://www.zakonprost.ru/trudovoj-kodeks/razdel-10" TargetMode="External"/><Relationship Id="rId15" Type="http://schemas.openxmlformats.org/officeDocument/2006/relationships/hyperlink" Target="http://www.zakonprost.ru/trudovoj-kodeks/statja-210/" TargetMode="External"/><Relationship Id="rId36" Type="http://schemas.openxmlformats.org/officeDocument/2006/relationships/hyperlink" Target="http://www.zakonprost.ru/zakony/90-fz-ot-2009-07-17-o-vnesenii/" TargetMode="External"/><Relationship Id="rId57" Type="http://schemas.openxmlformats.org/officeDocument/2006/relationships/hyperlink" Target="http://www.zakonprost.ru/content/base/" TargetMode="External"/><Relationship Id="rId106" Type="http://schemas.openxmlformats.org/officeDocument/2006/relationships/hyperlink" Target="http://www.zakonprost.ru/content/base/" TargetMode="External"/><Relationship Id="rId127" Type="http://schemas.openxmlformats.org/officeDocument/2006/relationships/hyperlink" Target="http://www.zakonprost.ru/zakony/90-fz-ot-2009-07-17-o-vnesenii/" TargetMode="External"/><Relationship Id="rId10" Type="http://schemas.openxmlformats.org/officeDocument/2006/relationships/hyperlink" Target="http://www.zakonprost.ru/zakony/90-fz-ot-2009-07-17-o-vnesenii/" TargetMode="External"/><Relationship Id="rId31" Type="http://schemas.openxmlformats.org/officeDocument/2006/relationships/hyperlink" Target="http://www.zakonprost.ru/zakony/313-fz-ot-2009-11-23-o-vnesenii/" TargetMode="External"/><Relationship Id="rId52" Type="http://schemas.openxmlformats.org/officeDocument/2006/relationships/hyperlink" Target="http://www.zakonprost.ru/zakony/90-fz-ot-2009-07-17-o-vnesenii/" TargetMode="External"/><Relationship Id="rId73" Type="http://schemas.openxmlformats.org/officeDocument/2006/relationships/hyperlink" Target="http://www.zakonprost.ru/content/base/" TargetMode="External"/><Relationship Id="rId78" Type="http://schemas.openxmlformats.org/officeDocument/2006/relationships/hyperlink" Target="http://www.zakonprost.ru/zakony/122-fz-ot-2010-07-22-o-vnesenii/" TargetMode="External"/><Relationship Id="rId94" Type="http://schemas.openxmlformats.org/officeDocument/2006/relationships/hyperlink" Target="http://www.zakonprost.ru/zakony/157-fz-ot-2008-07-22-o-vnesenii/" TargetMode="External"/><Relationship Id="rId99" Type="http://schemas.openxmlformats.org/officeDocument/2006/relationships/hyperlink" Target="http://www.zakonprost.ru/zakony/157-fz-ot-2008-07-22-o-vnesenii/" TargetMode="External"/><Relationship Id="rId101" Type="http://schemas.openxmlformats.org/officeDocument/2006/relationships/hyperlink" Target="http://www.zakonprost.ru/trudovoj-kodeks/statja-216-1/" TargetMode="External"/><Relationship Id="rId122" Type="http://schemas.openxmlformats.org/officeDocument/2006/relationships/hyperlink" Target="http://www.zakonprost.ru/zakony/122-fz-ot-2010-07-22-o-vnesenii/" TargetMode="External"/><Relationship Id="rId143" Type="http://schemas.openxmlformats.org/officeDocument/2006/relationships/hyperlink" Target="http://www.zakonprost.ru/trudovoj-kodeks/statja-223/" TargetMode="External"/><Relationship Id="rId148" Type="http://schemas.openxmlformats.org/officeDocument/2006/relationships/hyperlink" Target="http://www.zakonprost.ru/trudovoj-kodeks/statja-225/" TargetMode="External"/><Relationship Id="rId164" Type="http://schemas.openxmlformats.org/officeDocument/2006/relationships/hyperlink" Target="http://www.zakonprost.ru/zakony/242-fz-ot-2011-11-21-o-vnesenii/" TargetMode="External"/><Relationship Id="rId169" Type="http://schemas.openxmlformats.org/officeDocument/2006/relationships/hyperlink" Target="http://www.zakonprost.ru/zakony/242-fz-ot-2011-11-21-o-vnesenii/" TargetMode="External"/><Relationship Id="rId185" Type="http://schemas.openxmlformats.org/officeDocument/2006/relationships/hyperlink" Target="http://www.zakonprost.ru/zakony/90-fz-ot-2009-07-17-o-vnesenii/" TargetMode="External"/><Relationship Id="rId4" Type="http://schemas.openxmlformats.org/officeDocument/2006/relationships/webSettings" Target="webSettings.xml"/><Relationship Id="rId9" Type="http://schemas.openxmlformats.org/officeDocument/2006/relationships/hyperlink" Target="http://www.zakonprost.ru/zakony/206-fz-ot-2009-07-24-o-vnesenii/" TargetMode="External"/><Relationship Id="rId180" Type="http://schemas.openxmlformats.org/officeDocument/2006/relationships/hyperlink" Target="http://www.zakonprost.ru/zakony/90-fz-ot-2009-07-17-o-vnesenii/" TargetMode="External"/><Relationship Id="rId26" Type="http://schemas.openxmlformats.org/officeDocument/2006/relationships/hyperlink" Target="http://www.zakonprost.ru/trudovoj-kodeks/statja-212/" TargetMode="External"/><Relationship Id="rId47" Type="http://schemas.openxmlformats.org/officeDocument/2006/relationships/hyperlink" Target="http://www.zakonprost.ru/trudovoj-kodeks/razdel-10" TargetMode="External"/><Relationship Id="rId68" Type="http://schemas.openxmlformats.org/officeDocument/2006/relationships/hyperlink" Target="http://www.zakonprost.ru/zakony/157-fz-ot-2008-07-22-o-vnesenii/" TargetMode="External"/><Relationship Id="rId89" Type="http://schemas.openxmlformats.org/officeDocument/2006/relationships/hyperlink" Target="http://www.zakonprost.ru/zakony/157-fz-ot-2008-07-22-o-vnesenii/" TargetMode="External"/><Relationship Id="rId112" Type="http://schemas.openxmlformats.org/officeDocument/2006/relationships/hyperlink" Target="http://www.zakonprost.ru/zakony/90-fz-ot-2009-07-17-o-vnesenii/" TargetMode="External"/><Relationship Id="rId133" Type="http://schemas.openxmlformats.org/officeDocument/2006/relationships/hyperlink" Target="http://www.zakonprost.ru/zakony/45-fz-ot-2008-12-26-o-vnesenii/" TargetMode="External"/><Relationship Id="rId154" Type="http://schemas.openxmlformats.org/officeDocument/2006/relationships/hyperlink" Target="http://www.zakonprost.ru/zakony/90-fz-ot-2009-07-17-o-vnesenii/" TargetMode="External"/><Relationship Id="rId175" Type="http://schemas.openxmlformats.org/officeDocument/2006/relationships/hyperlink" Target="http://www.zakonprost.ru/zakony/242-fz-ot-2011-11-21-o-vnes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15905</Words>
  <Characters>90664</Characters>
  <Application>Microsoft Office Word</Application>
  <DocSecurity>0</DocSecurity>
  <Lines>755</Lines>
  <Paragraphs>212</Paragraphs>
  <ScaleCrop>false</ScaleCrop>
  <Company>SPecialiST RePack</Company>
  <LinksUpToDate>false</LinksUpToDate>
  <CharactersWithSpaces>106357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sadnk-57</dc:creator>
  <cp:lastModifiedBy>sadnk-57</cp:lastModifiedBy>
  <cp:revision>1</cp:revision>
  <dcterms:created xsi:type="dcterms:W3CDTF">2014-11-26T15:21:00Z</dcterms:created>
  <dcterms:modified xsi:type="dcterms:W3CDTF">2014-11-26T15:27:00Z</dcterms:modified>
</cp:coreProperties>
</file>